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6DA" w:rsidRPr="00CD764D" w:rsidRDefault="00B056DA" w:rsidP="00B056DA">
      <w:pPr>
        <w:tabs>
          <w:tab w:val="left" w:pos="993"/>
        </w:tabs>
        <w:spacing w:after="0" w:line="240" w:lineRule="auto"/>
        <w:jc w:val="both"/>
        <w:rPr>
          <w:rFonts w:ascii="Times New Roman" w:eastAsia="Calibri" w:hAnsi="Times New Roman" w:cs="Times New Roman"/>
          <w:sz w:val="24"/>
          <w:szCs w:val="24"/>
          <w:lang w:val="sr-Cyrl-RS"/>
        </w:rPr>
      </w:pPr>
      <w:r w:rsidRPr="00CD764D">
        <w:rPr>
          <w:rFonts w:ascii="Times New Roman" w:eastAsia="Calibri" w:hAnsi="Times New Roman" w:cs="Times New Roman"/>
          <w:sz w:val="24"/>
          <w:szCs w:val="24"/>
          <w:lang w:val="sr-Cyrl-RS"/>
        </w:rPr>
        <w:t>РЕПУБЛИКА СРБИЈА</w:t>
      </w:r>
    </w:p>
    <w:p w:rsidR="00B056DA" w:rsidRPr="00CD764D" w:rsidRDefault="00B056DA" w:rsidP="00B056DA">
      <w:pPr>
        <w:tabs>
          <w:tab w:val="left" w:pos="993"/>
        </w:tabs>
        <w:spacing w:after="0" w:line="240" w:lineRule="auto"/>
        <w:jc w:val="both"/>
        <w:rPr>
          <w:rFonts w:ascii="Times New Roman" w:eastAsia="Calibri" w:hAnsi="Times New Roman" w:cs="Times New Roman"/>
          <w:sz w:val="24"/>
          <w:szCs w:val="24"/>
          <w:lang w:val="sr-Cyrl-RS"/>
        </w:rPr>
      </w:pPr>
      <w:r w:rsidRPr="00CD764D">
        <w:rPr>
          <w:rFonts w:ascii="Times New Roman" w:eastAsia="Calibri" w:hAnsi="Times New Roman" w:cs="Times New Roman"/>
          <w:sz w:val="24"/>
          <w:szCs w:val="24"/>
          <w:lang w:val="sr-Cyrl-RS"/>
        </w:rPr>
        <w:t>РЕПУБЛИЧКА ИЗБОРНА КОМИСИЈА</w:t>
      </w:r>
    </w:p>
    <w:p w:rsidR="00B056DA" w:rsidRPr="00CD764D" w:rsidRDefault="00B056DA" w:rsidP="00B056DA">
      <w:pPr>
        <w:tabs>
          <w:tab w:val="left" w:pos="993"/>
        </w:tabs>
        <w:spacing w:after="0" w:line="240" w:lineRule="auto"/>
        <w:jc w:val="both"/>
        <w:rPr>
          <w:rFonts w:ascii="Times New Roman" w:eastAsia="Calibri" w:hAnsi="Times New Roman" w:cs="Times New Roman"/>
          <w:sz w:val="24"/>
          <w:szCs w:val="24"/>
        </w:rPr>
      </w:pPr>
      <w:r w:rsidRPr="00CD764D">
        <w:rPr>
          <w:rFonts w:ascii="Times New Roman" w:eastAsia="Calibri" w:hAnsi="Times New Roman" w:cs="Times New Roman"/>
          <w:sz w:val="24"/>
          <w:szCs w:val="24"/>
          <w:lang w:val="sr-Cyrl-RS"/>
        </w:rPr>
        <w:t>02 Број: 06-408/2</w:t>
      </w:r>
      <w:r w:rsidRPr="00CD764D">
        <w:rPr>
          <w:rFonts w:ascii="Times New Roman" w:eastAsia="Calibri" w:hAnsi="Times New Roman" w:cs="Times New Roman"/>
          <w:sz w:val="24"/>
          <w:szCs w:val="24"/>
        </w:rPr>
        <w:t>2</w:t>
      </w:r>
    </w:p>
    <w:p w:rsidR="00B056DA" w:rsidRPr="00CD764D" w:rsidRDefault="00B056DA" w:rsidP="00B056DA">
      <w:pPr>
        <w:tabs>
          <w:tab w:val="left" w:pos="993"/>
        </w:tabs>
        <w:spacing w:after="0" w:line="240" w:lineRule="auto"/>
        <w:jc w:val="both"/>
        <w:rPr>
          <w:rFonts w:ascii="Times New Roman" w:eastAsia="Calibri" w:hAnsi="Times New Roman" w:cs="Times New Roman"/>
          <w:sz w:val="24"/>
          <w:szCs w:val="24"/>
          <w:lang w:val="sr-Cyrl-RS"/>
        </w:rPr>
      </w:pPr>
      <w:r w:rsidRPr="00CD764D">
        <w:rPr>
          <w:rFonts w:ascii="Times New Roman" w:eastAsia="Calibri" w:hAnsi="Times New Roman" w:cs="Times New Roman"/>
          <w:sz w:val="24"/>
          <w:szCs w:val="24"/>
          <w:lang w:val="sr-Cyrl-RS"/>
        </w:rPr>
        <w:t>27. јануар 2022. године</w:t>
      </w:r>
    </w:p>
    <w:p w:rsidR="00B056DA" w:rsidRPr="00CD764D" w:rsidRDefault="00B056DA" w:rsidP="00B056DA">
      <w:pPr>
        <w:tabs>
          <w:tab w:val="left" w:pos="993"/>
        </w:tabs>
        <w:spacing w:after="480" w:line="240" w:lineRule="auto"/>
        <w:jc w:val="both"/>
        <w:rPr>
          <w:rFonts w:ascii="Times New Roman" w:eastAsia="Calibri" w:hAnsi="Times New Roman" w:cs="Times New Roman"/>
          <w:sz w:val="24"/>
          <w:szCs w:val="24"/>
          <w:lang w:val="sr-Cyrl-RS"/>
        </w:rPr>
      </w:pPr>
      <w:r w:rsidRPr="00CD764D">
        <w:rPr>
          <w:rFonts w:ascii="Times New Roman" w:eastAsia="Calibri" w:hAnsi="Times New Roman" w:cs="Times New Roman"/>
          <w:sz w:val="24"/>
          <w:szCs w:val="24"/>
          <w:lang w:val="sr-Cyrl-RS"/>
        </w:rPr>
        <w:t>Б е о г р а д</w:t>
      </w:r>
    </w:p>
    <w:p w:rsidR="00B056DA" w:rsidRPr="00CD764D" w:rsidRDefault="00B056DA" w:rsidP="00B056DA">
      <w:pPr>
        <w:tabs>
          <w:tab w:val="left" w:pos="993"/>
        </w:tabs>
        <w:spacing w:after="0" w:line="240" w:lineRule="auto"/>
        <w:jc w:val="center"/>
        <w:rPr>
          <w:rFonts w:ascii="Times New Roman" w:eastAsia="Calibri" w:hAnsi="Times New Roman" w:cs="Times New Roman"/>
          <w:sz w:val="24"/>
          <w:szCs w:val="24"/>
          <w:lang w:val="sr-Cyrl-RS"/>
        </w:rPr>
      </w:pPr>
      <w:r w:rsidRPr="00CD764D">
        <w:rPr>
          <w:rFonts w:ascii="Times New Roman" w:eastAsia="Calibri" w:hAnsi="Times New Roman" w:cs="Times New Roman"/>
          <w:sz w:val="24"/>
          <w:szCs w:val="24"/>
          <w:lang w:val="sr-Cyrl-RS"/>
        </w:rPr>
        <w:t>З А П И С Н И К</w:t>
      </w:r>
    </w:p>
    <w:p w:rsidR="00B056DA" w:rsidRPr="00CD764D" w:rsidRDefault="00B056DA" w:rsidP="00B056DA">
      <w:pPr>
        <w:tabs>
          <w:tab w:val="left" w:pos="993"/>
        </w:tabs>
        <w:spacing w:after="0" w:line="240" w:lineRule="auto"/>
        <w:jc w:val="center"/>
        <w:rPr>
          <w:rFonts w:ascii="Times New Roman" w:eastAsia="Calibri" w:hAnsi="Times New Roman" w:cs="Times New Roman"/>
          <w:sz w:val="24"/>
          <w:szCs w:val="24"/>
          <w:lang w:val="sr-Cyrl-RS"/>
        </w:rPr>
      </w:pPr>
      <w:r w:rsidRPr="00CD764D">
        <w:rPr>
          <w:rFonts w:ascii="Times New Roman" w:eastAsia="Calibri" w:hAnsi="Times New Roman" w:cs="Times New Roman"/>
          <w:sz w:val="24"/>
          <w:szCs w:val="24"/>
          <w:lang w:val="sr-Cyrl-RS"/>
        </w:rPr>
        <w:t>39. СЕДНИЦЕ РЕПУБЛИЧКЕ ИЗБОРНЕ КОМИСИЈЕ,</w:t>
      </w:r>
    </w:p>
    <w:p w:rsidR="00B056DA" w:rsidRPr="00CD764D" w:rsidRDefault="00B056DA" w:rsidP="00B056DA">
      <w:pPr>
        <w:tabs>
          <w:tab w:val="left" w:pos="993"/>
        </w:tabs>
        <w:spacing w:after="480" w:line="240" w:lineRule="auto"/>
        <w:jc w:val="center"/>
        <w:rPr>
          <w:rFonts w:ascii="Times New Roman" w:eastAsia="Calibri" w:hAnsi="Times New Roman" w:cs="Times New Roman"/>
          <w:sz w:val="24"/>
          <w:szCs w:val="24"/>
          <w:lang w:val="sr-Cyrl-RS"/>
        </w:rPr>
      </w:pPr>
      <w:r w:rsidRPr="00CD764D">
        <w:rPr>
          <w:rFonts w:ascii="Times New Roman" w:eastAsia="Calibri" w:hAnsi="Times New Roman" w:cs="Times New Roman"/>
          <w:sz w:val="24"/>
          <w:szCs w:val="24"/>
          <w:lang w:val="sr-Cyrl-RS"/>
        </w:rPr>
        <w:t>ОДРЖАНЕ 26</w:t>
      </w:r>
      <w:r w:rsidRPr="00CD764D">
        <w:rPr>
          <w:rFonts w:ascii="Times New Roman" w:eastAsia="Calibri" w:hAnsi="Times New Roman" w:cs="Times New Roman"/>
          <w:sz w:val="24"/>
          <w:szCs w:val="24"/>
          <w:lang w:val="ru-RU"/>
        </w:rPr>
        <w:t>.</w:t>
      </w:r>
      <w:r w:rsidRPr="00CD764D">
        <w:rPr>
          <w:rFonts w:ascii="Times New Roman" w:eastAsia="Calibri" w:hAnsi="Times New Roman" w:cs="Times New Roman"/>
          <w:sz w:val="24"/>
          <w:szCs w:val="24"/>
          <w:lang w:val="sr-Cyrl-RS"/>
        </w:rPr>
        <w:t xml:space="preserve"> ЈАНУАРА 2022. ГОДИНЕ</w:t>
      </w:r>
    </w:p>
    <w:p w:rsidR="00B056DA" w:rsidRPr="00CD764D" w:rsidRDefault="00B056DA" w:rsidP="00B056DA">
      <w:pPr>
        <w:tabs>
          <w:tab w:val="left" w:pos="993"/>
        </w:tabs>
        <w:spacing w:after="240" w:line="240" w:lineRule="auto"/>
        <w:jc w:val="both"/>
        <w:rPr>
          <w:rFonts w:ascii="Times New Roman" w:eastAsia="Calibri" w:hAnsi="Times New Roman" w:cs="Times New Roman"/>
          <w:sz w:val="24"/>
          <w:szCs w:val="24"/>
          <w:lang w:val="sr-Cyrl-RS"/>
        </w:rPr>
      </w:pPr>
      <w:r w:rsidRPr="00CD764D">
        <w:rPr>
          <w:rFonts w:ascii="Times New Roman" w:eastAsia="Calibri" w:hAnsi="Times New Roman" w:cs="Times New Roman"/>
          <w:sz w:val="24"/>
          <w:szCs w:val="24"/>
          <w:lang w:val="sr-Cyrl-RS"/>
        </w:rPr>
        <w:tab/>
        <w:t>Седница је почела у 13.23 часова.</w:t>
      </w:r>
    </w:p>
    <w:p w:rsidR="00B056DA" w:rsidRPr="00CD764D" w:rsidRDefault="00B056DA" w:rsidP="00B056DA">
      <w:pPr>
        <w:tabs>
          <w:tab w:val="left" w:pos="993"/>
        </w:tabs>
        <w:spacing w:after="120" w:line="240" w:lineRule="auto"/>
        <w:jc w:val="both"/>
        <w:rPr>
          <w:rFonts w:ascii="Times New Roman" w:eastAsia="Calibri" w:hAnsi="Times New Roman" w:cs="Times New Roman"/>
          <w:sz w:val="24"/>
          <w:szCs w:val="24"/>
          <w:lang w:val="sr-Cyrl-RS"/>
        </w:rPr>
      </w:pPr>
      <w:r w:rsidRPr="00CD764D">
        <w:rPr>
          <w:rFonts w:ascii="Times New Roman" w:eastAsia="Calibri" w:hAnsi="Times New Roman" w:cs="Times New Roman"/>
          <w:sz w:val="24"/>
          <w:szCs w:val="24"/>
          <w:lang w:val="sr-Cyrl-RS"/>
        </w:rPr>
        <w:tab/>
        <w:t>Председавао је Владимир Димитријевић, председник Републичке изборне комисије.</w:t>
      </w:r>
    </w:p>
    <w:p w:rsidR="00B056DA" w:rsidRPr="00CD764D" w:rsidRDefault="00B056DA" w:rsidP="00B056DA">
      <w:pPr>
        <w:tabs>
          <w:tab w:val="left" w:pos="993"/>
        </w:tabs>
        <w:spacing w:after="120" w:line="240" w:lineRule="auto"/>
        <w:jc w:val="both"/>
        <w:rPr>
          <w:rFonts w:ascii="Times New Roman" w:eastAsia="Calibri" w:hAnsi="Times New Roman" w:cs="Times New Roman"/>
          <w:sz w:val="24"/>
          <w:szCs w:val="24"/>
          <w:lang w:val="sr-Cyrl-RS"/>
        </w:rPr>
      </w:pPr>
      <w:r w:rsidRPr="00CD764D">
        <w:rPr>
          <w:rFonts w:ascii="Times New Roman" w:eastAsia="Calibri" w:hAnsi="Times New Roman" w:cs="Times New Roman"/>
          <w:sz w:val="24"/>
          <w:szCs w:val="24"/>
          <w:lang w:val="sr-Cyrl-RS"/>
        </w:rPr>
        <w:tab/>
        <w:t>Седници су присуствовали чланови Републичке изборне комисије: Весна Миздрак, Никола Јелић, Владимир Јестратијевић, Ђула Ладоцки, Татјана Китановић, Вељко Одаловић, Владимир Матић, Срђана Видовић, Милош Томашевић,</w:t>
      </w:r>
      <w:r w:rsidRPr="00CD764D">
        <w:rPr>
          <w:rFonts w:ascii="Times New Roman" w:eastAsia="Calibri" w:hAnsi="Times New Roman" w:cs="Times New Roman"/>
          <w:sz w:val="24"/>
          <w:szCs w:val="24"/>
          <w:lang w:val="sr-Latn-RS"/>
        </w:rPr>
        <w:t xml:space="preserve"> </w:t>
      </w:r>
      <w:r w:rsidRPr="00CD764D">
        <w:rPr>
          <w:rFonts w:ascii="Times New Roman" w:eastAsia="Calibri" w:hAnsi="Times New Roman" w:cs="Times New Roman"/>
          <w:sz w:val="24"/>
          <w:szCs w:val="24"/>
          <w:lang w:val="sr-Cyrl-RS"/>
        </w:rPr>
        <w:t xml:space="preserve">Жељка Радета и Мирослав Васић; заменици одсутних чланова: Вељко Перовић, Бранибор Јовичић, Маја Пејчић, Милош Срећковић, Енис Зековић, Нада Јелић, </w:t>
      </w:r>
      <w:r w:rsidR="001B30E3" w:rsidRPr="00CD764D">
        <w:rPr>
          <w:rFonts w:ascii="Times New Roman" w:eastAsia="Calibri" w:hAnsi="Times New Roman" w:cs="Times New Roman"/>
          <w:sz w:val="24"/>
          <w:szCs w:val="24"/>
          <w:lang w:val="sr-Cyrl-RS"/>
        </w:rPr>
        <w:t>Милован Амиџић, Џемил Диванефендић, Марина Марковић, Горан Дилпарић и Срђан Сандић</w:t>
      </w:r>
      <w:r w:rsidRPr="00CD764D">
        <w:rPr>
          <w:rFonts w:ascii="Times New Roman" w:eastAsia="Calibri" w:hAnsi="Times New Roman" w:cs="Times New Roman"/>
          <w:sz w:val="24"/>
          <w:szCs w:val="24"/>
          <w:lang w:val="sr-Cyrl-RS"/>
        </w:rPr>
        <w:t xml:space="preserve">; заменици присутних чланова: Весна Стојковић, </w:t>
      </w:r>
      <w:r w:rsidR="001B30E3" w:rsidRPr="00CD764D">
        <w:rPr>
          <w:rFonts w:ascii="Times New Roman" w:eastAsia="Calibri" w:hAnsi="Times New Roman" w:cs="Times New Roman"/>
          <w:sz w:val="24"/>
          <w:szCs w:val="24"/>
          <w:lang w:val="sr-Cyrl-RS"/>
        </w:rPr>
        <w:t>Марина Ђукановић, Бела Буташ, Срђан Зораја, Гордана Радић Поповић, Марица Бурсаћ и Борис Бутулија</w:t>
      </w:r>
      <w:r w:rsidRPr="00CD764D">
        <w:rPr>
          <w:rFonts w:ascii="Times New Roman" w:eastAsia="Calibri" w:hAnsi="Times New Roman" w:cs="Times New Roman"/>
          <w:sz w:val="24"/>
          <w:szCs w:val="24"/>
          <w:lang w:val="sr-Cyrl-RS"/>
        </w:rPr>
        <w:t xml:space="preserve">, као и Срђан Смиљанић, секретар Републичке изборне комисије.    </w:t>
      </w:r>
    </w:p>
    <w:p w:rsidR="00B056DA" w:rsidRPr="00CD764D" w:rsidRDefault="00B056DA" w:rsidP="00B056DA">
      <w:pPr>
        <w:tabs>
          <w:tab w:val="left" w:pos="993"/>
        </w:tabs>
        <w:spacing w:after="240" w:line="240" w:lineRule="auto"/>
        <w:jc w:val="both"/>
        <w:rPr>
          <w:rFonts w:ascii="Times New Roman" w:eastAsia="Calibri" w:hAnsi="Times New Roman" w:cs="Times New Roman"/>
          <w:sz w:val="24"/>
          <w:szCs w:val="24"/>
          <w:lang w:val="sr-Cyrl-RS"/>
        </w:rPr>
      </w:pPr>
      <w:r w:rsidRPr="00CD764D">
        <w:rPr>
          <w:rFonts w:ascii="Times New Roman" w:eastAsia="Calibri" w:hAnsi="Times New Roman" w:cs="Times New Roman"/>
          <w:sz w:val="24"/>
          <w:szCs w:val="24"/>
          <w:lang w:val="sr-Cyrl-RS"/>
        </w:rPr>
        <w:tab/>
        <w:t>Седници нису присуствовали: Усаме Зукорлић, заменик председника Републичке изборне комисије; чланови Комисије: Драгана Одовић,</w:t>
      </w:r>
      <w:r w:rsidRPr="00CD764D">
        <w:rPr>
          <w:rFonts w:ascii="Times New Roman" w:eastAsia="Calibri" w:hAnsi="Times New Roman" w:cs="Times New Roman"/>
          <w:sz w:val="24"/>
          <w:szCs w:val="24"/>
        </w:rPr>
        <w:t xml:space="preserve"> </w:t>
      </w:r>
      <w:r w:rsidRPr="00CD764D">
        <w:rPr>
          <w:rFonts w:ascii="Times New Roman" w:eastAsia="Calibri" w:hAnsi="Times New Roman" w:cs="Times New Roman"/>
          <w:sz w:val="24"/>
          <w:szCs w:val="24"/>
          <w:lang w:val="sr-Cyrl-RS"/>
        </w:rPr>
        <w:t>Немања Поповић, Зоран Лукић, Марко Јанковић, Џемил Сијарић</w:t>
      </w:r>
      <w:r w:rsidRPr="00CD764D">
        <w:rPr>
          <w:rFonts w:ascii="Times New Roman" w:eastAsia="Calibri" w:hAnsi="Times New Roman" w:cs="Times New Roman"/>
          <w:sz w:val="24"/>
          <w:szCs w:val="24"/>
          <w:lang w:val="sr-Latn-RS"/>
        </w:rPr>
        <w:t>,</w:t>
      </w:r>
      <w:r w:rsidRPr="00CD764D">
        <w:rPr>
          <w:rFonts w:ascii="Times New Roman" w:eastAsia="Calibri" w:hAnsi="Times New Roman" w:cs="Times New Roman"/>
          <w:sz w:val="24"/>
          <w:szCs w:val="24"/>
          <w:lang w:val="sr-Cyrl-RS"/>
        </w:rPr>
        <w:t xml:space="preserve"> Јелена Миленковић, Марија Ђоковић, Бранкица Јовић</w:t>
      </w:r>
      <w:r w:rsidRPr="00CD764D">
        <w:rPr>
          <w:rFonts w:ascii="Times New Roman" w:eastAsia="Calibri" w:hAnsi="Times New Roman" w:cs="Times New Roman"/>
          <w:sz w:val="24"/>
          <w:szCs w:val="24"/>
          <w:lang w:val="sr-Latn-RS"/>
        </w:rPr>
        <w:t>,</w:t>
      </w:r>
      <w:r w:rsidRPr="00CD764D">
        <w:rPr>
          <w:rFonts w:ascii="Times New Roman" w:eastAsia="Calibri" w:hAnsi="Times New Roman" w:cs="Times New Roman"/>
          <w:sz w:val="24"/>
          <w:szCs w:val="24"/>
          <w:lang w:val="sr-Cyrl-RS"/>
        </w:rPr>
        <w:t xml:space="preserve"> Ђорђе Павловић, Миљкан Карличић и Бисерка Живковић, као и др Миладин Ковачевић; заменици присутних чланова: Марко Кулић, </w:t>
      </w:r>
      <w:r w:rsidR="001B30E3" w:rsidRPr="00CD764D">
        <w:rPr>
          <w:rFonts w:ascii="Times New Roman" w:eastAsia="Calibri" w:hAnsi="Times New Roman" w:cs="Times New Roman"/>
          <w:sz w:val="24"/>
          <w:szCs w:val="24"/>
          <w:lang w:val="sr-Cyrl-RS"/>
        </w:rPr>
        <w:t xml:space="preserve">Александар Чамагић, Горан Михајловић и </w:t>
      </w:r>
      <w:r w:rsidRPr="00CD764D">
        <w:rPr>
          <w:rFonts w:ascii="Times New Roman" w:eastAsia="Calibri" w:hAnsi="Times New Roman" w:cs="Times New Roman"/>
          <w:sz w:val="24"/>
          <w:szCs w:val="24"/>
          <w:lang w:val="sr-Cyrl-RS"/>
        </w:rPr>
        <w:t>Зорица Симеуновић.</w:t>
      </w:r>
    </w:p>
    <w:p w:rsidR="00B056DA" w:rsidRPr="00CD764D" w:rsidRDefault="00B056DA" w:rsidP="00311A7D">
      <w:pPr>
        <w:tabs>
          <w:tab w:val="left" w:pos="993"/>
        </w:tabs>
        <w:spacing w:after="120" w:line="240" w:lineRule="auto"/>
        <w:jc w:val="both"/>
        <w:rPr>
          <w:rFonts w:ascii="Times New Roman" w:eastAsia="Calibri" w:hAnsi="Times New Roman" w:cs="Times New Roman"/>
          <w:sz w:val="24"/>
          <w:szCs w:val="24"/>
          <w:lang w:val="sr-Cyrl-RS"/>
        </w:rPr>
      </w:pPr>
      <w:r w:rsidRPr="00CD764D">
        <w:rPr>
          <w:rFonts w:ascii="Times New Roman" w:eastAsia="Calibri" w:hAnsi="Times New Roman" w:cs="Times New Roman"/>
          <w:sz w:val="24"/>
          <w:szCs w:val="24"/>
          <w:lang w:val="sr-Cyrl-RS"/>
        </w:rPr>
        <w:tab/>
        <w:t>Осим чланова и заменика чланова Комисије, седници су присуствовали: Владимир Шутић, помоћник директора Републичког завода за статистику, Ана Трифуновић, овлашћени посматрач Удружења Грађани на стражи</w:t>
      </w:r>
      <w:r w:rsidR="001B30E3" w:rsidRPr="00CD764D">
        <w:rPr>
          <w:rFonts w:ascii="Times New Roman" w:eastAsia="Calibri" w:hAnsi="Times New Roman" w:cs="Times New Roman"/>
          <w:sz w:val="24"/>
          <w:szCs w:val="24"/>
          <w:lang w:val="sr-Cyrl-RS"/>
        </w:rPr>
        <w:t xml:space="preserve">, </w:t>
      </w:r>
      <w:r w:rsidRPr="00CD764D">
        <w:rPr>
          <w:rFonts w:ascii="Times New Roman" w:eastAsia="Calibri" w:hAnsi="Times New Roman" w:cs="Times New Roman"/>
          <w:sz w:val="24"/>
          <w:szCs w:val="24"/>
          <w:lang w:val="sr-Cyrl-RS"/>
        </w:rPr>
        <w:t xml:space="preserve"> </w:t>
      </w:r>
      <w:r w:rsidR="001B30E3" w:rsidRPr="00CD764D">
        <w:rPr>
          <w:rFonts w:ascii="Times New Roman" w:eastAsia="Calibri" w:hAnsi="Times New Roman" w:cs="Times New Roman"/>
          <w:sz w:val="24"/>
          <w:szCs w:val="24"/>
          <w:lang w:val="sr-Cyrl-RS"/>
        </w:rPr>
        <w:t xml:space="preserve">Владимир Тупањац, овлашћени посматрач Удружења ЦРТА </w:t>
      </w:r>
      <w:r w:rsidRPr="00CD764D">
        <w:rPr>
          <w:rFonts w:ascii="Times New Roman" w:eastAsia="Calibri" w:hAnsi="Times New Roman" w:cs="Times New Roman"/>
          <w:sz w:val="24"/>
          <w:szCs w:val="24"/>
          <w:lang w:val="sr-Cyrl-RS"/>
        </w:rPr>
        <w:t>и Емилија Орестијевић, овлашћени посматрач Удружења Цесид.</w:t>
      </w:r>
    </w:p>
    <w:p w:rsidR="00311A7D" w:rsidRPr="00CD764D" w:rsidRDefault="00311A7D" w:rsidP="00311A7D">
      <w:pPr>
        <w:tabs>
          <w:tab w:val="left" w:pos="993"/>
        </w:tabs>
        <w:spacing w:after="120" w:line="240" w:lineRule="auto"/>
        <w:jc w:val="both"/>
        <w:rPr>
          <w:rFonts w:ascii="Times New Roman" w:eastAsia="Calibri" w:hAnsi="Times New Roman" w:cs="Times New Roman"/>
          <w:sz w:val="24"/>
          <w:szCs w:val="24"/>
          <w:lang w:val="sr-Cyrl-RS"/>
        </w:rPr>
      </w:pPr>
      <w:r w:rsidRPr="00CD764D">
        <w:rPr>
          <w:rFonts w:ascii="Times New Roman" w:eastAsia="Calibri" w:hAnsi="Times New Roman" w:cs="Times New Roman"/>
          <w:sz w:val="24"/>
          <w:szCs w:val="24"/>
          <w:lang w:val="sr-Cyrl-RS"/>
        </w:rPr>
        <w:tab/>
        <w:t>Пре утврђивања дневног реда, Комисија је приступила усвајању записника 30. до 38. седнице Комисије.</w:t>
      </w:r>
    </w:p>
    <w:p w:rsidR="001B30E3" w:rsidRPr="00CD764D" w:rsidRDefault="001B30E3" w:rsidP="00C41165">
      <w:pPr>
        <w:tabs>
          <w:tab w:val="left" w:pos="993"/>
        </w:tabs>
        <w:spacing w:after="120" w:line="240" w:lineRule="auto"/>
        <w:jc w:val="both"/>
        <w:rPr>
          <w:rFonts w:ascii="Times New Roman" w:eastAsia="Calibri" w:hAnsi="Times New Roman" w:cs="Times New Roman"/>
          <w:sz w:val="24"/>
          <w:szCs w:val="24"/>
          <w:lang w:val="sr-Cyrl-RS"/>
        </w:rPr>
      </w:pPr>
      <w:r w:rsidRPr="00CD764D">
        <w:rPr>
          <w:rFonts w:ascii="Times New Roman" w:eastAsia="Calibri" w:hAnsi="Times New Roman" w:cs="Times New Roman"/>
          <w:sz w:val="24"/>
          <w:szCs w:val="24"/>
          <w:lang w:val="sr-Cyrl-RS"/>
        </w:rPr>
        <w:tab/>
        <w:t>Комисија је, већином гласова (19 за, један уздржан и три нису гласала) и без примедби, усвојила записник 30. седнице, одржане 8. јануара 2022. године.</w:t>
      </w:r>
    </w:p>
    <w:p w:rsidR="001B30E3" w:rsidRPr="00CD764D" w:rsidRDefault="001B30E3" w:rsidP="00C41165">
      <w:pPr>
        <w:tabs>
          <w:tab w:val="left" w:pos="993"/>
        </w:tabs>
        <w:spacing w:after="120" w:line="240" w:lineRule="auto"/>
        <w:jc w:val="both"/>
        <w:rPr>
          <w:rFonts w:ascii="Times New Roman" w:eastAsia="Calibri" w:hAnsi="Times New Roman" w:cs="Times New Roman"/>
          <w:sz w:val="24"/>
          <w:szCs w:val="24"/>
          <w:lang w:val="sr-Cyrl-RS"/>
        </w:rPr>
      </w:pPr>
      <w:r w:rsidRPr="00CD764D">
        <w:rPr>
          <w:rFonts w:ascii="Times New Roman" w:eastAsia="Calibri" w:hAnsi="Times New Roman" w:cs="Times New Roman"/>
          <w:sz w:val="24"/>
          <w:szCs w:val="24"/>
          <w:lang w:val="sr-Cyrl-RS"/>
        </w:rPr>
        <w:tab/>
        <w:t xml:space="preserve">Комисија је, већином гласова (20 за, један уздржан и </w:t>
      </w:r>
      <w:r w:rsidR="00C41165" w:rsidRPr="00CD764D">
        <w:rPr>
          <w:rFonts w:ascii="Times New Roman" w:eastAsia="Calibri" w:hAnsi="Times New Roman" w:cs="Times New Roman"/>
          <w:sz w:val="24"/>
          <w:szCs w:val="24"/>
          <w:lang w:val="sr-Cyrl-RS"/>
        </w:rPr>
        <w:t>два</w:t>
      </w:r>
      <w:r w:rsidRPr="00CD764D">
        <w:rPr>
          <w:rFonts w:ascii="Times New Roman" w:eastAsia="Calibri" w:hAnsi="Times New Roman" w:cs="Times New Roman"/>
          <w:sz w:val="24"/>
          <w:szCs w:val="24"/>
          <w:lang w:val="sr-Cyrl-RS"/>
        </w:rPr>
        <w:t xml:space="preserve"> нису гласала) и без примедби, усвојила записник 31. седнице, одржане 10. јануара 2022. године.</w:t>
      </w:r>
    </w:p>
    <w:p w:rsidR="001B30E3" w:rsidRPr="00CD764D" w:rsidRDefault="001B30E3" w:rsidP="00C41165">
      <w:pPr>
        <w:tabs>
          <w:tab w:val="left" w:pos="993"/>
        </w:tabs>
        <w:spacing w:after="120" w:line="240" w:lineRule="auto"/>
        <w:jc w:val="both"/>
        <w:rPr>
          <w:rFonts w:ascii="Times New Roman" w:eastAsia="Calibri" w:hAnsi="Times New Roman" w:cs="Times New Roman"/>
          <w:sz w:val="24"/>
          <w:szCs w:val="24"/>
          <w:lang w:val="sr-Cyrl-RS"/>
        </w:rPr>
      </w:pPr>
      <w:r w:rsidRPr="00CD764D">
        <w:rPr>
          <w:rFonts w:ascii="Times New Roman" w:eastAsia="Calibri" w:hAnsi="Times New Roman" w:cs="Times New Roman"/>
          <w:sz w:val="24"/>
          <w:szCs w:val="24"/>
          <w:lang w:val="sr-Cyrl-RS"/>
        </w:rPr>
        <w:tab/>
        <w:t>Комисија је, већином гласова (21 за</w:t>
      </w:r>
      <w:r w:rsidR="00CD764D" w:rsidRPr="00CD764D">
        <w:rPr>
          <w:rFonts w:ascii="Times New Roman" w:eastAsia="Calibri" w:hAnsi="Times New Roman" w:cs="Times New Roman"/>
          <w:sz w:val="24"/>
          <w:szCs w:val="24"/>
          <w:lang w:val="sr-Cyrl-RS"/>
        </w:rPr>
        <w:t>, један уздржан</w:t>
      </w:r>
      <w:r w:rsidRPr="00CD764D">
        <w:rPr>
          <w:rFonts w:ascii="Times New Roman" w:eastAsia="Calibri" w:hAnsi="Times New Roman" w:cs="Times New Roman"/>
          <w:sz w:val="24"/>
          <w:szCs w:val="24"/>
          <w:lang w:val="sr-Cyrl-RS"/>
        </w:rPr>
        <w:t xml:space="preserve"> и </w:t>
      </w:r>
      <w:r w:rsidR="00CD764D" w:rsidRPr="00CD764D">
        <w:rPr>
          <w:rFonts w:ascii="Times New Roman" w:eastAsia="Calibri" w:hAnsi="Times New Roman" w:cs="Times New Roman"/>
          <w:sz w:val="24"/>
          <w:szCs w:val="24"/>
          <w:lang w:val="sr-Cyrl-RS"/>
        </w:rPr>
        <w:t>један</w:t>
      </w:r>
      <w:r w:rsidRPr="00CD764D">
        <w:rPr>
          <w:rFonts w:ascii="Times New Roman" w:eastAsia="Calibri" w:hAnsi="Times New Roman" w:cs="Times New Roman"/>
          <w:sz w:val="24"/>
          <w:szCs w:val="24"/>
          <w:lang w:val="sr-Cyrl-RS"/>
        </w:rPr>
        <w:t xml:space="preserve"> ни</w:t>
      </w:r>
      <w:r w:rsidR="00CD764D" w:rsidRPr="00CD764D">
        <w:rPr>
          <w:rFonts w:ascii="Times New Roman" w:eastAsia="Calibri" w:hAnsi="Times New Roman" w:cs="Times New Roman"/>
          <w:sz w:val="24"/>
          <w:szCs w:val="24"/>
          <w:lang w:val="sr-Cyrl-RS"/>
        </w:rPr>
        <w:t>је</w:t>
      </w:r>
      <w:r w:rsidRPr="00CD764D">
        <w:rPr>
          <w:rFonts w:ascii="Times New Roman" w:eastAsia="Calibri" w:hAnsi="Times New Roman" w:cs="Times New Roman"/>
          <w:sz w:val="24"/>
          <w:szCs w:val="24"/>
          <w:lang w:val="sr-Cyrl-RS"/>
        </w:rPr>
        <w:t xml:space="preserve"> гласа</w:t>
      </w:r>
      <w:r w:rsidR="00CD764D" w:rsidRPr="00CD764D">
        <w:rPr>
          <w:rFonts w:ascii="Times New Roman" w:eastAsia="Calibri" w:hAnsi="Times New Roman" w:cs="Times New Roman"/>
          <w:sz w:val="24"/>
          <w:szCs w:val="24"/>
          <w:lang w:val="sr-Cyrl-RS"/>
        </w:rPr>
        <w:t>о</w:t>
      </w:r>
      <w:r w:rsidRPr="00CD764D">
        <w:rPr>
          <w:rFonts w:ascii="Times New Roman" w:eastAsia="Calibri" w:hAnsi="Times New Roman" w:cs="Times New Roman"/>
          <w:sz w:val="24"/>
          <w:szCs w:val="24"/>
          <w:lang w:val="sr-Cyrl-RS"/>
        </w:rPr>
        <w:t>) и без примедби, усвојила записник 3</w:t>
      </w:r>
      <w:r w:rsidR="00C41165" w:rsidRPr="00CD764D">
        <w:rPr>
          <w:rFonts w:ascii="Times New Roman" w:eastAsia="Calibri" w:hAnsi="Times New Roman" w:cs="Times New Roman"/>
          <w:sz w:val="24"/>
          <w:szCs w:val="24"/>
          <w:lang w:val="sr-Cyrl-RS"/>
        </w:rPr>
        <w:t>2</w:t>
      </w:r>
      <w:r w:rsidRPr="00CD764D">
        <w:rPr>
          <w:rFonts w:ascii="Times New Roman" w:eastAsia="Calibri" w:hAnsi="Times New Roman" w:cs="Times New Roman"/>
          <w:sz w:val="24"/>
          <w:szCs w:val="24"/>
          <w:lang w:val="sr-Cyrl-RS"/>
        </w:rPr>
        <w:t>. седнице, одржане 12. јануара 2022. године.</w:t>
      </w:r>
    </w:p>
    <w:p w:rsidR="001B30E3" w:rsidRPr="00CD764D" w:rsidRDefault="001B30E3" w:rsidP="00C41165">
      <w:pPr>
        <w:tabs>
          <w:tab w:val="left" w:pos="993"/>
        </w:tabs>
        <w:spacing w:after="120" w:line="240" w:lineRule="auto"/>
        <w:jc w:val="both"/>
        <w:rPr>
          <w:rFonts w:ascii="Times New Roman" w:eastAsia="Calibri" w:hAnsi="Times New Roman" w:cs="Times New Roman"/>
          <w:sz w:val="24"/>
          <w:szCs w:val="24"/>
          <w:lang w:val="sr-Cyrl-RS"/>
        </w:rPr>
      </w:pPr>
      <w:r w:rsidRPr="00CD764D">
        <w:rPr>
          <w:rFonts w:ascii="Times New Roman" w:eastAsia="Calibri" w:hAnsi="Times New Roman" w:cs="Times New Roman"/>
          <w:sz w:val="24"/>
          <w:szCs w:val="24"/>
          <w:lang w:val="sr-Cyrl-RS"/>
        </w:rPr>
        <w:lastRenderedPageBreak/>
        <w:tab/>
        <w:t>Комисија је, већином гласова (</w:t>
      </w:r>
      <w:r w:rsidR="00C41165" w:rsidRPr="00CD764D">
        <w:rPr>
          <w:rFonts w:ascii="Times New Roman" w:eastAsia="Calibri" w:hAnsi="Times New Roman" w:cs="Times New Roman"/>
          <w:sz w:val="24"/>
          <w:szCs w:val="24"/>
          <w:lang w:val="sr-Cyrl-RS"/>
        </w:rPr>
        <w:t>2</w:t>
      </w:r>
      <w:r w:rsidR="00CD764D" w:rsidRPr="00CD764D">
        <w:rPr>
          <w:rFonts w:ascii="Times New Roman" w:eastAsia="Calibri" w:hAnsi="Times New Roman" w:cs="Times New Roman"/>
          <w:sz w:val="24"/>
          <w:szCs w:val="24"/>
          <w:lang w:val="sr-Cyrl-RS"/>
        </w:rPr>
        <w:t xml:space="preserve">1 за </w:t>
      </w:r>
      <w:r w:rsidR="00C41165" w:rsidRPr="00CD764D">
        <w:rPr>
          <w:rFonts w:ascii="Times New Roman" w:eastAsia="Calibri" w:hAnsi="Times New Roman" w:cs="Times New Roman"/>
          <w:sz w:val="24"/>
          <w:szCs w:val="24"/>
          <w:lang w:val="sr-Cyrl-RS"/>
        </w:rPr>
        <w:t>и два нису гласала</w:t>
      </w:r>
      <w:r w:rsidRPr="00CD764D">
        <w:rPr>
          <w:rFonts w:ascii="Times New Roman" w:eastAsia="Calibri" w:hAnsi="Times New Roman" w:cs="Times New Roman"/>
          <w:sz w:val="24"/>
          <w:szCs w:val="24"/>
          <w:lang w:val="sr-Cyrl-RS"/>
        </w:rPr>
        <w:t>) и без примедби, усвојила записник 3</w:t>
      </w:r>
      <w:r w:rsidR="00C41165" w:rsidRPr="00CD764D">
        <w:rPr>
          <w:rFonts w:ascii="Times New Roman" w:eastAsia="Calibri" w:hAnsi="Times New Roman" w:cs="Times New Roman"/>
          <w:sz w:val="24"/>
          <w:szCs w:val="24"/>
          <w:lang w:val="sr-Cyrl-RS"/>
        </w:rPr>
        <w:t>3</w:t>
      </w:r>
      <w:r w:rsidRPr="00CD764D">
        <w:rPr>
          <w:rFonts w:ascii="Times New Roman" w:eastAsia="Calibri" w:hAnsi="Times New Roman" w:cs="Times New Roman"/>
          <w:sz w:val="24"/>
          <w:szCs w:val="24"/>
          <w:lang w:val="sr-Cyrl-RS"/>
        </w:rPr>
        <w:t>. седнице, одржане 1</w:t>
      </w:r>
      <w:r w:rsidR="00C41165" w:rsidRPr="00CD764D">
        <w:rPr>
          <w:rFonts w:ascii="Times New Roman" w:eastAsia="Calibri" w:hAnsi="Times New Roman" w:cs="Times New Roman"/>
          <w:sz w:val="24"/>
          <w:szCs w:val="24"/>
          <w:lang w:val="sr-Cyrl-RS"/>
        </w:rPr>
        <w:t>4</w:t>
      </w:r>
      <w:r w:rsidRPr="00CD764D">
        <w:rPr>
          <w:rFonts w:ascii="Times New Roman" w:eastAsia="Calibri" w:hAnsi="Times New Roman" w:cs="Times New Roman"/>
          <w:sz w:val="24"/>
          <w:szCs w:val="24"/>
          <w:lang w:val="sr-Cyrl-RS"/>
        </w:rPr>
        <w:t>. јануара 2022. године.</w:t>
      </w:r>
    </w:p>
    <w:p w:rsidR="00C41165" w:rsidRPr="00CD764D" w:rsidRDefault="00C41165" w:rsidP="00C41165">
      <w:pPr>
        <w:tabs>
          <w:tab w:val="left" w:pos="993"/>
        </w:tabs>
        <w:spacing w:after="120" w:line="240" w:lineRule="auto"/>
        <w:jc w:val="both"/>
        <w:rPr>
          <w:rFonts w:ascii="Times New Roman" w:eastAsia="Calibri" w:hAnsi="Times New Roman" w:cs="Times New Roman"/>
          <w:sz w:val="24"/>
          <w:szCs w:val="24"/>
          <w:lang w:val="sr-Cyrl-RS"/>
        </w:rPr>
      </w:pPr>
      <w:r w:rsidRPr="00CD764D">
        <w:rPr>
          <w:rFonts w:ascii="Times New Roman" w:eastAsia="Calibri" w:hAnsi="Times New Roman" w:cs="Times New Roman"/>
          <w:sz w:val="24"/>
          <w:szCs w:val="24"/>
          <w:lang w:val="sr-Cyrl-RS"/>
        </w:rPr>
        <w:tab/>
        <w:t>Комисија је, већином гласова (20 за, један уздржан и два нису гласала) и без примедби, усвојила записник 34. седнице, одржане 15. јануара 2022. године.</w:t>
      </w:r>
    </w:p>
    <w:p w:rsidR="00C41165" w:rsidRPr="00CD764D" w:rsidRDefault="00C41165" w:rsidP="00C41165">
      <w:pPr>
        <w:tabs>
          <w:tab w:val="left" w:pos="993"/>
        </w:tabs>
        <w:spacing w:after="120" w:line="240" w:lineRule="auto"/>
        <w:jc w:val="both"/>
        <w:rPr>
          <w:rFonts w:ascii="Times New Roman" w:eastAsia="Calibri" w:hAnsi="Times New Roman" w:cs="Times New Roman"/>
          <w:sz w:val="24"/>
          <w:szCs w:val="24"/>
          <w:lang w:val="sr-Cyrl-RS"/>
        </w:rPr>
      </w:pPr>
      <w:r w:rsidRPr="00CD764D">
        <w:rPr>
          <w:rFonts w:ascii="Times New Roman" w:eastAsia="Calibri" w:hAnsi="Times New Roman" w:cs="Times New Roman"/>
          <w:sz w:val="24"/>
          <w:szCs w:val="24"/>
          <w:lang w:val="sr-Cyrl-RS"/>
        </w:rPr>
        <w:tab/>
        <w:t>Комисија је, већином гласова (21 за и два нису гласала) и без примедби, усвојила записник 35. седнице, одржане 18. јануара 2022. године.</w:t>
      </w:r>
    </w:p>
    <w:p w:rsidR="00C41165" w:rsidRPr="00CD764D" w:rsidRDefault="00C41165" w:rsidP="00C41165">
      <w:pPr>
        <w:tabs>
          <w:tab w:val="left" w:pos="993"/>
        </w:tabs>
        <w:spacing w:after="120" w:line="240" w:lineRule="auto"/>
        <w:jc w:val="both"/>
        <w:rPr>
          <w:rFonts w:ascii="Times New Roman" w:eastAsia="Calibri" w:hAnsi="Times New Roman" w:cs="Times New Roman"/>
          <w:sz w:val="24"/>
          <w:szCs w:val="24"/>
          <w:lang w:val="sr-Cyrl-RS"/>
        </w:rPr>
      </w:pPr>
      <w:r w:rsidRPr="00CD764D">
        <w:rPr>
          <w:rFonts w:ascii="Times New Roman" w:eastAsia="Calibri" w:hAnsi="Times New Roman" w:cs="Times New Roman"/>
          <w:sz w:val="24"/>
          <w:szCs w:val="24"/>
          <w:lang w:val="sr-Cyrl-RS"/>
        </w:rPr>
        <w:tab/>
        <w:t>Комисија је, већином гласова (21 за и два нису гласала) и без примедби, усвојила записник 36. седнице, одржане 20. јануара 2022. године.</w:t>
      </w:r>
    </w:p>
    <w:p w:rsidR="00C41165" w:rsidRPr="00CD764D" w:rsidRDefault="00C41165" w:rsidP="00C41165">
      <w:pPr>
        <w:tabs>
          <w:tab w:val="left" w:pos="993"/>
        </w:tabs>
        <w:spacing w:after="120" w:line="240" w:lineRule="auto"/>
        <w:jc w:val="both"/>
        <w:rPr>
          <w:rFonts w:ascii="Times New Roman" w:eastAsia="Calibri" w:hAnsi="Times New Roman" w:cs="Times New Roman"/>
          <w:sz w:val="24"/>
          <w:szCs w:val="24"/>
          <w:lang w:val="sr-Cyrl-RS"/>
        </w:rPr>
      </w:pPr>
      <w:r w:rsidRPr="00CD764D">
        <w:rPr>
          <w:rFonts w:ascii="Times New Roman" w:eastAsia="Calibri" w:hAnsi="Times New Roman" w:cs="Times New Roman"/>
          <w:sz w:val="24"/>
          <w:szCs w:val="24"/>
          <w:lang w:val="sr-Cyrl-RS"/>
        </w:rPr>
        <w:tab/>
        <w:t>Комисија је, већином гласова (21 за и два уздржана) и без примедби, усвојила записник 37. седнице, одржане 21. јануара 2022. године.</w:t>
      </w:r>
    </w:p>
    <w:p w:rsidR="00C41165" w:rsidRPr="00CD764D" w:rsidRDefault="00C41165" w:rsidP="00C41165">
      <w:pPr>
        <w:tabs>
          <w:tab w:val="left" w:pos="993"/>
        </w:tabs>
        <w:spacing w:after="240" w:line="240" w:lineRule="auto"/>
        <w:jc w:val="both"/>
        <w:rPr>
          <w:rFonts w:ascii="Times New Roman" w:eastAsia="Calibri" w:hAnsi="Times New Roman" w:cs="Times New Roman"/>
          <w:sz w:val="24"/>
          <w:szCs w:val="24"/>
          <w:lang w:val="sr-Cyrl-RS"/>
        </w:rPr>
      </w:pPr>
      <w:r w:rsidRPr="00CD764D">
        <w:rPr>
          <w:rFonts w:ascii="Times New Roman" w:eastAsia="Calibri" w:hAnsi="Times New Roman" w:cs="Times New Roman"/>
          <w:sz w:val="24"/>
          <w:szCs w:val="24"/>
          <w:lang w:val="sr-Cyrl-RS"/>
        </w:rPr>
        <w:tab/>
        <w:t>Комисија је, већином гласова (21 за и два уздржана) и без примедби, усвојила записник 38. седнице, одржане 23. јануара 2022. године.</w:t>
      </w:r>
    </w:p>
    <w:p w:rsidR="00B056DA" w:rsidRPr="00CD764D" w:rsidRDefault="00B056DA" w:rsidP="00B056DA">
      <w:pPr>
        <w:tabs>
          <w:tab w:val="left" w:pos="993"/>
        </w:tabs>
        <w:spacing w:line="240" w:lineRule="auto"/>
        <w:jc w:val="both"/>
        <w:rPr>
          <w:rFonts w:ascii="Times New Roman" w:eastAsia="Calibri" w:hAnsi="Times New Roman" w:cs="Times New Roman"/>
          <w:sz w:val="24"/>
          <w:szCs w:val="24"/>
          <w:lang w:val="sr-Cyrl-RS"/>
        </w:rPr>
      </w:pPr>
      <w:r w:rsidRPr="00CD764D">
        <w:rPr>
          <w:rFonts w:ascii="Times New Roman" w:eastAsia="Calibri" w:hAnsi="Times New Roman" w:cs="Times New Roman"/>
          <w:sz w:val="24"/>
          <w:szCs w:val="24"/>
          <w:lang w:val="sr-Cyrl-RS"/>
        </w:rPr>
        <w:tab/>
        <w:t>На предлог председника, Комисија је, једногласно (2</w:t>
      </w:r>
      <w:r w:rsidR="00C41165" w:rsidRPr="00CD764D">
        <w:rPr>
          <w:rFonts w:ascii="Times New Roman" w:eastAsia="Calibri" w:hAnsi="Times New Roman" w:cs="Times New Roman"/>
          <w:sz w:val="24"/>
          <w:szCs w:val="24"/>
          <w:lang w:val="sr-Cyrl-RS"/>
        </w:rPr>
        <w:t>3</w:t>
      </w:r>
      <w:r w:rsidRPr="00CD764D">
        <w:rPr>
          <w:rFonts w:ascii="Times New Roman" w:eastAsia="Calibri" w:hAnsi="Times New Roman" w:cs="Times New Roman"/>
          <w:sz w:val="24"/>
          <w:szCs w:val="24"/>
          <w:lang w:val="sr-Cyrl-RS"/>
        </w:rPr>
        <w:t xml:space="preserve"> за) и без дискусије, утврдила следећи</w:t>
      </w:r>
    </w:p>
    <w:p w:rsidR="00B056DA" w:rsidRPr="00CD764D" w:rsidRDefault="00B056DA" w:rsidP="00B056DA">
      <w:pPr>
        <w:spacing w:line="240" w:lineRule="auto"/>
        <w:jc w:val="center"/>
        <w:rPr>
          <w:rFonts w:ascii="Times New Roman" w:eastAsia="Calibri" w:hAnsi="Times New Roman" w:cs="Times New Roman"/>
          <w:sz w:val="24"/>
          <w:szCs w:val="24"/>
          <w:lang w:val="ru-RU"/>
        </w:rPr>
      </w:pPr>
      <w:r w:rsidRPr="00CD764D">
        <w:rPr>
          <w:rFonts w:ascii="Times New Roman" w:eastAsia="Calibri" w:hAnsi="Times New Roman" w:cs="Times New Roman"/>
          <w:sz w:val="24"/>
          <w:szCs w:val="24"/>
          <w:lang w:val="sr-Cyrl-RS"/>
        </w:rPr>
        <w:t>Д н е в н и   р е д:</w:t>
      </w:r>
    </w:p>
    <w:p w:rsidR="00C41165" w:rsidRPr="00CD764D" w:rsidRDefault="00B056DA" w:rsidP="00C41165">
      <w:pPr>
        <w:tabs>
          <w:tab w:val="left" w:pos="993"/>
        </w:tabs>
        <w:spacing w:after="120" w:line="240" w:lineRule="auto"/>
        <w:jc w:val="both"/>
        <w:rPr>
          <w:rFonts w:ascii="Times New Roman" w:eastAsia="Calibri" w:hAnsi="Times New Roman" w:cs="Times New Roman"/>
          <w:sz w:val="24"/>
          <w:szCs w:val="24"/>
          <w:lang w:val="sr-Cyrl-RS"/>
        </w:rPr>
      </w:pPr>
      <w:r w:rsidRPr="00CD764D">
        <w:rPr>
          <w:rFonts w:ascii="Times New Roman" w:hAnsi="Times New Roman"/>
          <w:sz w:val="24"/>
          <w:szCs w:val="24"/>
          <w:lang w:val="sr-Cyrl-RS"/>
        </w:rPr>
        <w:tab/>
      </w:r>
      <w:r w:rsidR="00C41165" w:rsidRPr="00CD764D">
        <w:rPr>
          <w:rFonts w:ascii="Times New Roman" w:eastAsia="Calibri" w:hAnsi="Times New Roman" w:cs="Times New Roman"/>
          <w:sz w:val="24"/>
          <w:szCs w:val="24"/>
          <w:lang w:val="sr-Cyrl-RS"/>
        </w:rPr>
        <w:t>1.</w:t>
      </w:r>
      <w:r w:rsidR="00C41165" w:rsidRPr="00CD764D">
        <w:rPr>
          <w:rFonts w:ascii="Calibri" w:eastAsia="Calibri" w:hAnsi="Calibri" w:cs="Times New Roman"/>
          <w:sz w:val="24"/>
          <w:szCs w:val="24"/>
          <w:lang w:val="ru-RU"/>
        </w:rPr>
        <w:t xml:space="preserve"> </w:t>
      </w:r>
      <w:r w:rsidR="00C41165" w:rsidRPr="00CD764D">
        <w:rPr>
          <w:rFonts w:ascii="Times New Roman" w:eastAsia="Calibri" w:hAnsi="Times New Roman" w:cs="Times New Roman"/>
          <w:sz w:val="24"/>
          <w:szCs w:val="24"/>
          <w:lang w:val="sr-Cyrl-RS"/>
        </w:rPr>
        <w:t>Одлучивање о приговору гласача Бошка Николића из Београда</w:t>
      </w:r>
      <w:r w:rsidR="00C41165" w:rsidRPr="00CD764D">
        <w:rPr>
          <w:rFonts w:ascii="Calibri" w:eastAsia="Calibri" w:hAnsi="Calibri" w:cs="Times New Roman"/>
          <w:sz w:val="24"/>
          <w:szCs w:val="24"/>
          <w:lang w:val="ru-RU"/>
        </w:rPr>
        <w:t xml:space="preserve"> </w:t>
      </w:r>
      <w:r w:rsidR="00C41165" w:rsidRPr="00CD764D">
        <w:rPr>
          <w:rFonts w:ascii="Times New Roman" w:eastAsia="Calibri" w:hAnsi="Times New Roman" w:cs="Times New Roman"/>
          <w:sz w:val="24"/>
          <w:szCs w:val="24"/>
          <w:lang w:val="sr-Cyrl-RS"/>
        </w:rPr>
        <w:t>(02 Број: 014-402/22 од 24. јануара 2022. године);</w:t>
      </w:r>
    </w:p>
    <w:p w:rsidR="00C41165" w:rsidRPr="00CD764D" w:rsidRDefault="00C41165" w:rsidP="00C41165">
      <w:pPr>
        <w:tabs>
          <w:tab w:val="left" w:pos="993"/>
        </w:tabs>
        <w:spacing w:after="120" w:line="240" w:lineRule="auto"/>
        <w:jc w:val="both"/>
        <w:rPr>
          <w:rFonts w:ascii="Times New Roman" w:eastAsia="Calibri" w:hAnsi="Times New Roman" w:cs="Times New Roman"/>
          <w:sz w:val="24"/>
          <w:szCs w:val="24"/>
          <w:lang w:val="sr-Cyrl-RS"/>
        </w:rPr>
      </w:pPr>
      <w:r w:rsidRPr="00CD764D">
        <w:rPr>
          <w:rFonts w:ascii="Times New Roman" w:eastAsia="Calibri" w:hAnsi="Times New Roman" w:cs="Times New Roman"/>
          <w:sz w:val="24"/>
          <w:szCs w:val="24"/>
          <w:lang w:val="sr-Cyrl-RS"/>
        </w:rPr>
        <w:tab/>
        <w:t>2. Одлучивање о приговору гласача Љубинка Кошанина из Богутовца (02 Број: 014-403/22 од 24. јануара 2022. године);</w:t>
      </w:r>
    </w:p>
    <w:p w:rsidR="00C41165" w:rsidRPr="00CD764D" w:rsidRDefault="00C41165" w:rsidP="00C41165">
      <w:pPr>
        <w:tabs>
          <w:tab w:val="left" w:pos="993"/>
        </w:tabs>
        <w:spacing w:after="120" w:line="240" w:lineRule="auto"/>
        <w:jc w:val="both"/>
        <w:rPr>
          <w:rFonts w:ascii="Times New Roman" w:eastAsia="Calibri" w:hAnsi="Times New Roman" w:cs="Times New Roman"/>
          <w:sz w:val="24"/>
          <w:szCs w:val="24"/>
          <w:lang w:val="sr-Cyrl-RS"/>
        </w:rPr>
      </w:pPr>
      <w:r w:rsidRPr="00CD764D">
        <w:rPr>
          <w:rFonts w:ascii="Times New Roman" w:eastAsia="Calibri" w:hAnsi="Times New Roman" w:cs="Times New Roman"/>
          <w:sz w:val="24"/>
          <w:szCs w:val="24"/>
          <w:lang w:val="sr-Cyrl-RS"/>
        </w:rPr>
        <w:tab/>
        <w:t>3. Одлучивање о приговору гласача Братислава Симовића из Прељине (02 Број: 014-406/22 од 25. јануара 2022. године);</w:t>
      </w:r>
    </w:p>
    <w:p w:rsidR="00C41165" w:rsidRPr="00CD764D" w:rsidRDefault="00C41165" w:rsidP="009A461F">
      <w:pPr>
        <w:tabs>
          <w:tab w:val="left" w:pos="993"/>
        </w:tabs>
        <w:spacing w:after="240" w:line="240" w:lineRule="auto"/>
        <w:jc w:val="both"/>
        <w:rPr>
          <w:rFonts w:ascii="Times New Roman" w:eastAsia="Calibri" w:hAnsi="Times New Roman" w:cs="Times New Roman"/>
          <w:sz w:val="24"/>
          <w:szCs w:val="24"/>
          <w:lang w:val="sr-Cyrl-RS"/>
        </w:rPr>
      </w:pPr>
      <w:r w:rsidRPr="00CD764D">
        <w:rPr>
          <w:rFonts w:ascii="Times New Roman" w:eastAsia="Calibri" w:hAnsi="Times New Roman" w:cs="Times New Roman"/>
          <w:sz w:val="24"/>
          <w:szCs w:val="24"/>
          <w:lang w:val="sr-Cyrl-RS"/>
        </w:rPr>
        <w:tab/>
        <w:t>4. Р а з н о.</w:t>
      </w:r>
    </w:p>
    <w:p w:rsidR="00B056DA" w:rsidRPr="00CD764D" w:rsidRDefault="00B056DA" w:rsidP="00C41165">
      <w:pPr>
        <w:tabs>
          <w:tab w:val="left" w:pos="993"/>
        </w:tabs>
        <w:spacing w:after="120" w:line="240" w:lineRule="auto"/>
        <w:jc w:val="both"/>
        <w:rPr>
          <w:rFonts w:ascii="Times New Roman" w:eastAsia="Calibri" w:hAnsi="Times New Roman" w:cs="Times New Roman"/>
          <w:szCs w:val="24"/>
          <w:lang w:val="sr-Cyrl-CS"/>
        </w:rPr>
      </w:pPr>
      <w:r w:rsidRPr="00CD764D">
        <w:rPr>
          <w:rFonts w:ascii="Times New Roman" w:eastAsia="Calibri" w:hAnsi="Times New Roman" w:cs="Times New Roman"/>
          <w:b/>
          <w:sz w:val="24"/>
          <w:szCs w:val="24"/>
          <w:u w:val="single"/>
          <w:lang w:val="sr-Cyrl-RS"/>
        </w:rPr>
        <w:t>Прва тачка дневног реда</w:t>
      </w:r>
      <w:r w:rsidRPr="00CD764D">
        <w:rPr>
          <w:rFonts w:ascii="Times New Roman" w:eastAsia="Calibri" w:hAnsi="Times New Roman" w:cs="Times New Roman"/>
          <w:sz w:val="24"/>
          <w:szCs w:val="24"/>
          <w:lang w:val="sr-Cyrl-RS"/>
        </w:rPr>
        <w:t xml:space="preserve"> – </w:t>
      </w:r>
      <w:r w:rsidR="00C41165" w:rsidRPr="00CD764D">
        <w:rPr>
          <w:rFonts w:ascii="Times New Roman" w:hAnsi="Times New Roman" w:cs="Times New Roman"/>
          <w:szCs w:val="24"/>
          <w:lang w:val="sr-Cyrl-RS"/>
        </w:rPr>
        <w:t>Одлучивање о приговору гласача Бошка Николића из Београда</w:t>
      </w:r>
    </w:p>
    <w:p w:rsidR="00B056DA" w:rsidRPr="00CD764D" w:rsidRDefault="00B056DA" w:rsidP="00B056DA">
      <w:pPr>
        <w:tabs>
          <w:tab w:val="left" w:pos="993"/>
        </w:tabs>
        <w:spacing w:after="120" w:line="240" w:lineRule="auto"/>
        <w:jc w:val="both"/>
        <w:rPr>
          <w:rFonts w:ascii="Times New Roman" w:eastAsia="Calibri" w:hAnsi="Times New Roman" w:cs="Times New Roman"/>
          <w:sz w:val="24"/>
          <w:szCs w:val="24"/>
          <w:lang w:val="sr-Cyrl-RS"/>
        </w:rPr>
      </w:pPr>
      <w:r w:rsidRPr="00CD764D">
        <w:rPr>
          <w:rFonts w:ascii="Times New Roman" w:eastAsia="Calibri" w:hAnsi="Times New Roman" w:cs="Times New Roman"/>
          <w:sz w:val="24"/>
          <w:szCs w:val="24"/>
          <w:lang w:val="sr-Cyrl-CS"/>
        </w:rPr>
        <w:tab/>
      </w:r>
      <w:r w:rsidRPr="00CD764D">
        <w:rPr>
          <w:rFonts w:ascii="Times New Roman" w:eastAsia="Calibri" w:hAnsi="Times New Roman" w:cs="Times New Roman"/>
          <w:sz w:val="24"/>
          <w:szCs w:val="24"/>
          <w:lang w:val="sr-Cyrl-RS"/>
        </w:rPr>
        <w:t xml:space="preserve">У уводним напоменама, председник Комисије је упознао чланове Комисије са предметним приговором и предлогом решења којим се предлаже да приговор буде </w:t>
      </w:r>
      <w:r w:rsidR="0088759E" w:rsidRPr="00CD764D">
        <w:rPr>
          <w:rFonts w:ascii="Times New Roman" w:eastAsia="Calibri" w:hAnsi="Times New Roman" w:cs="Times New Roman"/>
          <w:sz w:val="24"/>
          <w:szCs w:val="24"/>
          <w:lang w:val="sr-Cyrl-RS"/>
        </w:rPr>
        <w:t>одбијен</w:t>
      </w:r>
      <w:r w:rsidRPr="00CD764D">
        <w:rPr>
          <w:rFonts w:ascii="Times New Roman" w:eastAsia="Calibri" w:hAnsi="Times New Roman" w:cs="Times New Roman"/>
          <w:sz w:val="24"/>
          <w:szCs w:val="24"/>
          <w:lang w:val="sr-Cyrl-RS"/>
        </w:rPr>
        <w:t xml:space="preserve"> као </w:t>
      </w:r>
      <w:r w:rsidR="0088759E" w:rsidRPr="00CD764D">
        <w:rPr>
          <w:rFonts w:ascii="Times New Roman" w:eastAsia="Calibri" w:hAnsi="Times New Roman" w:cs="Times New Roman"/>
          <w:sz w:val="24"/>
          <w:szCs w:val="24"/>
          <w:lang w:val="sr-Cyrl-RS"/>
        </w:rPr>
        <w:t>неоснован</w:t>
      </w:r>
      <w:r w:rsidRPr="00CD764D">
        <w:rPr>
          <w:rFonts w:ascii="Times New Roman" w:eastAsia="Calibri" w:hAnsi="Times New Roman" w:cs="Times New Roman"/>
          <w:sz w:val="24"/>
          <w:szCs w:val="24"/>
          <w:lang w:val="sr-Cyrl-RS"/>
        </w:rPr>
        <w:t xml:space="preserve">. </w:t>
      </w:r>
    </w:p>
    <w:p w:rsidR="0088759E" w:rsidRPr="00CD764D" w:rsidRDefault="0088759E" w:rsidP="00B056DA">
      <w:pPr>
        <w:tabs>
          <w:tab w:val="left" w:pos="993"/>
        </w:tabs>
        <w:spacing w:after="120" w:line="240" w:lineRule="auto"/>
        <w:jc w:val="both"/>
        <w:rPr>
          <w:rFonts w:ascii="Times New Roman" w:eastAsia="Calibri" w:hAnsi="Times New Roman" w:cs="Times New Roman"/>
          <w:sz w:val="24"/>
          <w:szCs w:val="24"/>
          <w:lang w:val="sr-Cyrl-RS"/>
        </w:rPr>
      </w:pPr>
      <w:r w:rsidRPr="00CD764D">
        <w:rPr>
          <w:rFonts w:ascii="Times New Roman" w:eastAsia="Calibri" w:hAnsi="Times New Roman" w:cs="Times New Roman"/>
          <w:sz w:val="24"/>
          <w:szCs w:val="24"/>
          <w:lang w:val="sr-Cyrl-RS"/>
        </w:rPr>
        <w:tab/>
        <w:t xml:space="preserve">Истакао је да је приговор гласача Бошка Николића примљен 24. јануара 2022. године у 12,30 часова, преко Општинске изборне Градске општине Звездара у граду Београду, </w:t>
      </w:r>
      <w:r w:rsidR="00311A7D" w:rsidRPr="00CD764D">
        <w:rPr>
          <w:rFonts w:ascii="Times New Roman" w:eastAsia="Calibri" w:hAnsi="Times New Roman" w:cs="Times New Roman"/>
          <w:sz w:val="24"/>
          <w:szCs w:val="24"/>
          <w:lang w:val="sr-Cyrl-RS"/>
        </w:rPr>
        <w:t>којој је приговор достављен 21. јануара 2022. године, препорученом поштом, која је послата 18.</w:t>
      </w:r>
      <w:r w:rsidR="007133E0" w:rsidRPr="00CD764D">
        <w:rPr>
          <w:rFonts w:ascii="Times New Roman" w:eastAsia="Calibri" w:hAnsi="Times New Roman" w:cs="Times New Roman"/>
          <w:sz w:val="24"/>
          <w:szCs w:val="24"/>
          <w:lang w:val="sr-Cyrl-RS"/>
        </w:rPr>
        <w:t xml:space="preserve"> јануара </w:t>
      </w:r>
      <w:r w:rsidR="00311A7D" w:rsidRPr="00CD764D">
        <w:rPr>
          <w:rFonts w:ascii="Times New Roman" w:eastAsia="Calibri" w:hAnsi="Times New Roman" w:cs="Times New Roman"/>
          <w:sz w:val="24"/>
          <w:szCs w:val="24"/>
          <w:lang w:val="sr-Cyrl-RS"/>
        </w:rPr>
        <w:t>2022. у 13.00 сати.</w:t>
      </w:r>
    </w:p>
    <w:p w:rsidR="007133E0" w:rsidRPr="00CD764D" w:rsidRDefault="007133E0" w:rsidP="009A461F">
      <w:pPr>
        <w:tabs>
          <w:tab w:val="left" w:pos="993"/>
        </w:tabs>
        <w:spacing w:after="60" w:line="240" w:lineRule="auto"/>
        <w:jc w:val="both"/>
        <w:rPr>
          <w:rFonts w:ascii="Times New Roman" w:eastAsia="Calibri" w:hAnsi="Times New Roman" w:cs="Times New Roman"/>
          <w:sz w:val="24"/>
          <w:szCs w:val="24"/>
          <w:lang w:val="sr-Cyrl-RS"/>
        </w:rPr>
      </w:pPr>
      <w:r w:rsidRPr="00CD764D">
        <w:rPr>
          <w:rFonts w:ascii="Times New Roman" w:eastAsia="Calibri" w:hAnsi="Times New Roman" w:cs="Times New Roman"/>
          <w:sz w:val="24"/>
          <w:szCs w:val="24"/>
          <w:lang w:val="sr-Cyrl-RS"/>
        </w:rPr>
        <w:tab/>
        <w:t>Напоменуо је да подносилац приговора наводи:</w:t>
      </w:r>
    </w:p>
    <w:p w:rsidR="007133E0" w:rsidRPr="00CD764D" w:rsidRDefault="007133E0" w:rsidP="009A461F">
      <w:pPr>
        <w:tabs>
          <w:tab w:val="left" w:pos="993"/>
        </w:tabs>
        <w:spacing w:after="60" w:line="240" w:lineRule="auto"/>
        <w:jc w:val="both"/>
        <w:rPr>
          <w:rFonts w:ascii="Times New Roman" w:eastAsia="Calibri" w:hAnsi="Times New Roman" w:cs="Times New Roman"/>
          <w:sz w:val="24"/>
          <w:szCs w:val="24"/>
          <w:lang w:val="sr-Cyrl-RS"/>
        </w:rPr>
      </w:pPr>
      <w:r w:rsidRPr="00CD764D">
        <w:rPr>
          <w:rFonts w:ascii="Times New Roman" w:eastAsia="Calibri" w:hAnsi="Times New Roman" w:cs="Times New Roman"/>
          <w:sz w:val="24"/>
          <w:szCs w:val="24"/>
          <w:lang w:val="sr-Cyrl-RS"/>
        </w:rPr>
        <w:tab/>
        <w:t>- да му је je 16. јануара 2022. године ускраћено Уставом загарантовано право и онемогућено да се изјасни о актуелном референдумском питању;</w:t>
      </w:r>
    </w:p>
    <w:p w:rsidR="007133E0" w:rsidRPr="00CD764D" w:rsidRDefault="007133E0" w:rsidP="00B056DA">
      <w:pPr>
        <w:tabs>
          <w:tab w:val="left" w:pos="993"/>
        </w:tabs>
        <w:spacing w:after="120" w:line="240" w:lineRule="auto"/>
        <w:jc w:val="both"/>
        <w:rPr>
          <w:rFonts w:ascii="Times New Roman" w:eastAsia="Calibri" w:hAnsi="Times New Roman" w:cs="Times New Roman"/>
          <w:sz w:val="24"/>
          <w:szCs w:val="24"/>
          <w:lang w:val="sr-Cyrl-RS"/>
        </w:rPr>
      </w:pPr>
      <w:r w:rsidRPr="00CD764D">
        <w:rPr>
          <w:rFonts w:ascii="Times New Roman" w:eastAsia="Calibri" w:hAnsi="Times New Roman" w:cs="Times New Roman"/>
          <w:sz w:val="24"/>
          <w:szCs w:val="24"/>
          <w:lang w:val="sr-Cyrl-RS"/>
        </w:rPr>
        <w:tab/>
        <w:t>- да је пре више месеци претрагом јединственог бирачког списка путем интернета установио да је уписан на бирачком месту број 35. ОШ Марија Бурсаћ у градској општини Звездара у граду Београду, али да је доласком на наведено гласачко место гласачки одбор утврдио да се не налази у изводу из бирачког списка и саопштио му да не може да се изјасни о актуелном референдумском питању.</w:t>
      </w:r>
    </w:p>
    <w:p w:rsidR="007133E0" w:rsidRPr="00CD764D" w:rsidRDefault="007133E0" w:rsidP="00B056DA">
      <w:pPr>
        <w:tabs>
          <w:tab w:val="left" w:pos="993"/>
        </w:tabs>
        <w:spacing w:after="120" w:line="240" w:lineRule="auto"/>
        <w:jc w:val="both"/>
        <w:rPr>
          <w:rFonts w:ascii="Times New Roman" w:eastAsia="Calibri" w:hAnsi="Times New Roman" w:cs="Times New Roman"/>
          <w:sz w:val="24"/>
          <w:szCs w:val="24"/>
          <w:lang w:val="sr-Cyrl-RS"/>
        </w:rPr>
      </w:pPr>
      <w:r w:rsidRPr="00CD764D">
        <w:rPr>
          <w:rFonts w:ascii="Times New Roman" w:eastAsia="Calibri" w:hAnsi="Times New Roman" w:cs="Times New Roman"/>
          <w:sz w:val="24"/>
          <w:szCs w:val="24"/>
          <w:lang w:val="sr-Cyrl-RS"/>
        </w:rPr>
        <w:lastRenderedPageBreak/>
        <w:tab/>
        <w:t>Имајући наведено у виду, истакао је да подносилац приговора моли Комисију да утврди због кога је и како дошло до овог пропуста и неправилности и по хитном поступку га упише у бирачки списак и омогући му оно што му гарантује Устав Србије – да се изјасни по актуелном референдумском питању, као и на свим референдумским и изборним питањима.</w:t>
      </w:r>
    </w:p>
    <w:p w:rsidR="00B056DA" w:rsidRPr="00CD764D" w:rsidRDefault="00B056DA" w:rsidP="00B056DA">
      <w:pPr>
        <w:tabs>
          <w:tab w:val="left" w:pos="993"/>
        </w:tabs>
        <w:spacing w:after="120" w:line="240" w:lineRule="auto"/>
        <w:jc w:val="both"/>
        <w:rPr>
          <w:rFonts w:ascii="Times New Roman" w:eastAsia="Calibri" w:hAnsi="Times New Roman" w:cs="Times New Roman"/>
          <w:sz w:val="24"/>
          <w:szCs w:val="24"/>
          <w:lang w:val="sr-Cyrl-RS"/>
        </w:rPr>
      </w:pPr>
      <w:r w:rsidRPr="00CD764D">
        <w:rPr>
          <w:rFonts w:ascii="Times New Roman" w:eastAsia="Calibri" w:hAnsi="Times New Roman" w:cs="Times New Roman"/>
          <w:sz w:val="24"/>
          <w:szCs w:val="24"/>
          <w:lang w:val="sr-Cyrl-RS"/>
        </w:rPr>
        <w:tab/>
        <w:t>Напоменуо је да је приговор благовремен</w:t>
      </w:r>
      <w:r w:rsidR="007133E0" w:rsidRPr="00CD764D">
        <w:rPr>
          <w:rFonts w:ascii="Times New Roman" w:eastAsia="Calibri" w:hAnsi="Times New Roman" w:cs="Times New Roman"/>
          <w:sz w:val="24"/>
          <w:szCs w:val="24"/>
          <w:lang w:val="sr-Cyrl-RS"/>
        </w:rPr>
        <w:t xml:space="preserve"> и изјављен од овлашћеног лица</w:t>
      </w:r>
      <w:r w:rsidRPr="00CD764D">
        <w:rPr>
          <w:rFonts w:ascii="Times New Roman" w:eastAsia="Calibri" w:hAnsi="Times New Roman" w:cs="Times New Roman"/>
          <w:sz w:val="24"/>
          <w:szCs w:val="24"/>
          <w:lang w:val="sr-Cyrl-RS"/>
        </w:rPr>
        <w:t>.</w:t>
      </w:r>
    </w:p>
    <w:p w:rsidR="000244FF" w:rsidRPr="00CD764D" w:rsidRDefault="000244FF" w:rsidP="009A461F">
      <w:pPr>
        <w:tabs>
          <w:tab w:val="left" w:pos="993"/>
        </w:tabs>
        <w:spacing w:after="60" w:line="240" w:lineRule="auto"/>
        <w:jc w:val="both"/>
        <w:rPr>
          <w:rFonts w:ascii="Times New Roman" w:eastAsia="Calibri" w:hAnsi="Times New Roman" w:cs="Times New Roman"/>
          <w:sz w:val="24"/>
          <w:szCs w:val="24"/>
          <w:lang w:val="sr-Cyrl-RS"/>
        </w:rPr>
      </w:pPr>
      <w:r w:rsidRPr="00CD764D">
        <w:rPr>
          <w:rFonts w:ascii="Times New Roman" w:eastAsia="Calibri" w:hAnsi="Times New Roman" w:cs="Times New Roman"/>
          <w:sz w:val="24"/>
          <w:szCs w:val="24"/>
          <w:lang w:val="sr-Cyrl-RS"/>
        </w:rPr>
        <w:tab/>
        <w:t>Разматрајућ</w:t>
      </w:r>
      <w:r w:rsidR="009A461F" w:rsidRPr="00CD764D">
        <w:rPr>
          <w:rFonts w:ascii="Times New Roman" w:eastAsia="Calibri" w:hAnsi="Times New Roman" w:cs="Times New Roman"/>
          <w:sz w:val="24"/>
          <w:szCs w:val="24"/>
          <w:lang w:val="sr-Cyrl-RS"/>
        </w:rPr>
        <w:t>и</w:t>
      </w:r>
      <w:r w:rsidRPr="00CD764D">
        <w:rPr>
          <w:rFonts w:ascii="Times New Roman" w:eastAsia="Calibri" w:hAnsi="Times New Roman" w:cs="Times New Roman"/>
          <w:sz w:val="24"/>
          <w:szCs w:val="24"/>
          <w:lang w:val="sr-Cyrl-RS"/>
        </w:rPr>
        <w:t xml:space="preserve"> наводе из приговора, констатовао је:</w:t>
      </w:r>
    </w:p>
    <w:p w:rsidR="000244FF" w:rsidRPr="00CD764D" w:rsidRDefault="000244FF" w:rsidP="009A461F">
      <w:pPr>
        <w:tabs>
          <w:tab w:val="left" w:pos="993"/>
        </w:tabs>
        <w:spacing w:after="60" w:line="240" w:lineRule="auto"/>
        <w:jc w:val="both"/>
        <w:rPr>
          <w:rFonts w:ascii="Times New Roman" w:eastAsia="Calibri" w:hAnsi="Times New Roman" w:cs="Times New Roman"/>
          <w:sz w:val="24"/>
          <w:szCs w:val="24"/>
          <w:lang w:val="sr-Cyrl-RS"/>
        </w:rPr>
      </w:pPr>
      <w:r w:rsidRPr="00CD764D">
        <w:rPr>
          <w:rFonts w:ascii="Times New Roman" w:eastAsia="Calibri" w:hAnsi="Times New Roman" w:cs="Times New Roman"/>
          <w:sz w:val="24"/>
          <w:szCs w:val="24"/>
          <w:lang w:val="sr-Cyrl-RS"/>
        </w:rPr>
        <w:tab/>
        <w:t>- да је претрагом јединственог бирачког списка на интернету утврђено да је подносилац приговора уписан у Јединствени бирачки списак у градској општини Звездара у граду Београду на гласачком месту број 35. ОШ „МАРИЈА БУРСАЋ“ – 1, Милана Ракића 81;</w:t>
      </w:r>
    </w:p>
    <w:p w:rsidR="000244FF" w:rsidRPr="00CD764D" w:rsidRDefault="000244FF" w:rsidP="00B056DA">
      <w:pPr>
        <w:tabs>
          <w:tab w:val="left" w:pos="993"/>
        </w:tabs>
        <w:spacing w:after="120" w:line="240" w:lineRule="auto"/>
        <w:jc w:val="both"/>
        <w:rPr>
          <w:rFonts w:ascii="Times New Roman" w:eastAsia="Calibri" w:hAnsi="Times New Roman" w:cs="Times New Roman"/>
          <w:sz w:val="24"/>
          <w:szCs w:val="24"/>
          <w:lang w:val="sr-Cyrl-RS"/>
        </w:rPr>
      </w:pPr>
      <w:r w:rsidRPr="00CD764D">
        <w:rPr>
          <w:rFonts w:ascii="Times New Roman" w:eastAsia="Calibri" w:hAnsi="Times New Roman" w:cs="Times New Roman"/>
          <w:sz w:val="24"/>
          <w:szCs w:val="24"/>
          <w:lang w:val="sr-Cyrl-RS"/>
        </w:rPr>
        <w:tab/>
        <w:t>- да је увидом у Извод из јединственог бирачког списка за гласачко место број 35. у градској општини Звездара у граду Београду (ОШ „МАРИЈА БУРСАЋ“ – 1, Милана Ракића бр. 81) утврђено да је под редним бројем 1028 уписан гласач НИКОЛИЋ (БОШКО) МИША са јединственим матичним бројем грађана, који одговара јединственом матичном броју грађана из личне карте подносиоца приговора, и да није евидентирано да је тај гласач гласао.</w:t>
      </w:r>
    </w:p>
    <w:p w:rsidR="000244FF" w:rsidRPr="00CD764D" w:rsidRDefault="000244FF" w:rsidP="009A461F">
      <w:pPr>
        <w:tabs>
          <w:tab w:val="left" w:pos="993"/>
        </w:tabs>
        <w:spacing w:after="60" w:line="240" w:lineRule="auto"/>
        <w:jc w:val="both"/>
        <w:rPr>
          <w:rFonts w:ascii="Times New Roman" w:eastAsia="Calibri" w:hAnsi="Times New Roman" w:cs="Times New Roman"/>
          <w:sz w:val="24"/>
          <w:szCs w:val="24"/>
          <w:lang w:val="sr-Cyrl-RS"/>
        </w:rPr>
      </w:pPr>
      <w:r w:rsidRPr="00CD764D">
        <w:rPr>
          <w:rFonts w:ascii="Times New Roman" w:eastAsia="Calibri" w:hAnsi="Times New Roman" w:cs="Times New Roman"/>
          <w:sz w:val="24"/>
          <w:szCs w:val="24"/>
          <w:lang w:val="sr-Cyrl-RS"/>
        </w:rPr>
        <w:tab/>
        <w:t>Имајући у виду наведено, закључио је да се у конкретном случају ради о погрешном упису у извод из бирачког списка, односно да је погрешно уписано име гласача, у вези с чим је констатовао:</w:t>
      </w:r>
    </w:p>
    <w:p w:rsidR="000244FF" w:rsidRPr="00CD764D" w:rsidRDefault="000244FF" w:rsidP="009A461F">
      <w:pPr>
        <w:tabs>
          <w:tab w:val="left" w:pos="993"/>
        </w:tabs>
        <w:spacing w:after="60" w:line="240" w:lineRule="auto"/>
        <w:jc w:val="both"/>
        <w:rPr>
          <w:rFonts w:ascii="Times New Roman" w:eastAsia="Calibri" w:hAnsi="Times New Roman" w:cs="Times New Roman"/>
          <w:sz w:val="24"/>
          <w:szCs w:val="24"/>
          <w:lang w:val="sr-Cyrl-RS"/>
        </w:rPr>
      </w:pPr>
      <w:r w:rsidRPr="00CD764D">
        <w:rPr>
          <w:rFonts w:ascii="Times New Roman" w:eastAsia="Calibri" w:hAnsi="Times New Roman" w:cs="Times New Roman"/>
          <w:sz w:val="24"/>
          <w:szCs w:val="24"/>
          <w:lang w:val="sr-Cyrl-RS"/>
        </w:rPr>
        <w:tab/>
        <w:t>- да је чланом 1. став 1. Закона о јединственом бирачком списку прописано да јединствени бирачки списак јесте јавна исправа у којој се води јединствена евиденција држављана Републике Србије који имају бирачко право;</w:t>
      </w:r>
    </w:p>
    <w:p w:rsidR="000244FF" w:rsidRPr="00CD764D" w:rsidRDefault="000244FF" w:rsidP="009A461F">
      <w:pPr>
        <w:tabs>
          <w:tab w:val="left" w:pos="993"/>
        </w:tabs>
        <w:spacing w:after="60" w:line="240" w:lineRule="auto"/>
        <w:jc w:val="both"/>
        <w:rPr>
          <w:rFonts w:ascii="Times New Roman" w:eastAsia="Calibri" w:hAnsi="Times New Roman" w:cs="Times New Roman"/>
          <w:sz w:val="24"/>
          <w:szCs w:val="24"/>
          <w:lang w:val="sr-Cyrl-RS"/>
        </w:rPr>
      </w:pPr>
      <w:r w:rsidRPr="00CD764D">
        <w:rPr>
          <w:rFonts w:ascii="Times New Roman" w:eastAsia="Calibri" w:hAnsi="Times New Roman" w:cs="Times New Roman"/>
          <w:sz w:val="24"/>
          <w:szCs w:val="24"/>
          <w:lang w:val="sr-Cyrl-RS"/>
        </w:rPr>
        <w:tab/>
        <w:t>- да је чланом 2. став 1. Закона прописано да бирачки списак води министарство надлежно за послове управе;</w:t>
      </w:r>
    </w:p>
    <w:p w:rsidR="000244FF" w:rsidRPr="00CD764D" w:rsidRDefault="000244FF" w:rsidP="009A461F">
      <w:pPr>
        <w:tabs>
          <w:tab w:val="left" w:pos="993"/>
        </w:tabs>
        <w:spacing w:after="60" w:line="240" w:lineRule="auto"/>
        <w:jc w:val="both"/>
        <w:rPr>
          <w:rFonts w:ascii="Times New Roman" w:eastAsia="Calibri" w:hAnsi="Times New Roman" w:cs="Times New Roman"/>
          <w:sz w:val="24"/>
          <w:szCs w:val="24"/>
          <w:lang w:val="sr-Cyrl-RS"/>
        </w:rPr>
      </w:pPr>
      <w:r w:rsidRPr="00CD764D">
        <w:rPr>
          <w:rFonts w:ascii="Times New Roman" w:eastAsia="Calibri" w:hAnsi="Times New Roman" w:cs="Times New Roman"/>
          <w:sz w:val="24"/>
          <w:szCs w:val="24"/>
          <w:lang w:val="sr-Cyrl-RS"/>
        </w:rPr>
        <w:tab/>
        <w:t>- да је чланом 2. став 3. Закона прописано да део бирачког списка за подручје јединице локалне самоуправе ажурира општинска, односно градска управа, као поверен посао;</w:t>
      </w:r>
    </w:p>
    <w:p w:rsidR="000244FF" w:rsidRPr="00CD764D" w:rsidRDefault="000244FF" w:rsidP="00B056DA">
      <w:pPr>
        <w:tabs>
          <w:tab w:val="left" w:pos="993"/>
        </w:tabs>
        <w:spacing w:after="120" w:line="240" w:lineRule="auto"/>
        <w:jc w:val="both"/>
        <w:rPr>
          <w:rFonts w:ascii="Times New Roman" w:eastAsia="Calibri" w:hAnsi="Times New Roman" w:cs="Times New Roman"/>
          <w:sz w:val="24"/>
          <w:szCs w:val="24"/>
          <w:lang w:val="sr-Cyrl-RS"/>
        </w:rPr>
      </w:pPr>
      <w:r w:rsidRPr="00CD764D">
        <w:rPr>
          <w:rFonts w:ascii="Times New Roman" w:eastAsia="Calibri" w:hAnsi="Times New Roman" w:cs="Times New Roman"/>
          <w:sz w:val="24"/>
          <w:szCs w:val="24"/>
          <w:lang w:val="sr-Cyrl-RS"/>
        </w:rPr>
        <w:tab/>
        <w:t>- да је чланом 12. став 1. Закона прописано да сваки грађанин може општинској, односно градској управи, или министарству надлежном за послове управе кад је оно надлежно за вршење промена у бирачком списку, поднети захтев за промену у бирачком списку ако он или други грађанин није уписан у бирачки списак или је уписан, а нема бирачко право или нема бирачко право на подручју јединице локалне самоуправе у којој је уписан у бирачки списак или ако неки од података из бирачког списка није правилно уписан.</w:t>
      </w:r>
    </w:p>
    <w:p w:rsidR="000244FF" w:rsidRPr="00CD764D" w:rsidRDefault="000244FF" w:rsidP="009A461F">
      <w:pPr>
        <w:tabs>
          <w:tab w:val="left" w:pos="993"/>
        </w:tabs>
        <w:spacing w:after="60" w:line="240" w:lineRule="auto"/>
        <w:jc w:val="both"/>
        <w:rPr>
          <w:rFonts w:ascii="Times New Roman" w:eastAsia="Calibri" w:hAnsi="Times New Roman" w:cs="Times New Roman"/>
          <w:sz w:val="24"/>
          <w:szCs w:val="24"/>
          <w:lang w:val="sr-Cyrl-RS"/>
        </w:rPr>
      </w:pPr>
      <w:r w:rsidRPr="00CD764D">
        <w:rPr>
          <w:rFonts w:ascii="Times New Roman" w:eastAsia="Calibri" w:hAnsi="Times New Roman" w:cs="Times New Roman"/>
          <w:sz w:val="24"/>
          <w:szCs w:val="24"/>
          <w:lang w:val="sr-Cyrl-RS"/>
        </w:rPr>
        <w:tab/>
        <w:t>На основу наведеног чињеничног и правног стања, закључио је да:</w:t>
      </w:r>
    </w:p>
    <w:p w:rsidR="000244FF" w:rsidRPr="00CD764D" w:rsidRDefault="000244FF" w:rsidP="009A461F">
      <w:pPr>
        <w:tabs>
          <w:tab w:val="left" w:pos="993"/>
        </w:tabs>
        <w:spacing w:after="60" w:line="240" w:lineRule="auto"/>
        <w:jc w:val="both"/>
        <w:rPr>
          <w:rFonts w:ascii="Times New Roman" w:eastAsia="Calibri" w:hAnsi="Times New Roman" w:cs="Times New Roman"/>
          <w:sz w:val="24"/>
          <w:szCs w:val="24"/>
          <w:lang w:val="sr-Cyrl-RS"/>
        </w:rPr>
      </w:pPr>
      <w:r w:rsidRPr="00CD764D">
        <w:rPr>
          <w:rFonts w:ascii="Times New Roman" w:eastAsia="Calibri" w:hAnsi="Times New Roman" w:cs="Times New Roman"/>
          <w:sz w:val="24"/>
          <w:szCs w:val="24"/>
          <w:lang w:val="sr-Cyrl-RS"/>
        </w:rPr>
        <w:tab/>
        <w:t>- гласачки одбор на гласачком месту број 35. у градској општини Звездара у граду Београду није прекршио правила поступка приликом спровођења гласања тиме што подносиоцу приговора није дозволио да гласа, с обзиром на то да подносилац приговора у изводу из бирачког списка није био уписан под својим именом и презименом, наведеним у личној карти као јавној исправи која служи за утврђивање идентитета;</w:t>
      </w:r>
    </w:p>
    <w:p w:rsidR="000244FF" w:rsidRPr="00CD764D" w:rsidRDefault="000244FF" w:rsidP="00B056DA">
      <w:pPr>
        <w:tabs>
          <w:tab w:val="left" w:pos="993"/>
        </w:tabs>
        <w:spacing w:after="120" w:line="240" w:lineRule="auto"/>
        <w:jc w:val="both"/>
        <w:rPr>
          <w:rFonts w:ascii="Times New Roman" w:eastAsia="Calibri" w:hAnsi="Times New Roman" w:cs="Times New Roman"/>
          <w:sz w:val="24"/>
          <w:szCs w:val="24"/>
          <w:lang w:val="sr-Cyrl-RS"/>
        </w:rPr>
      </w:pPr>
      <w:r w:rsidRPr="00CD764D">
        <w:rPr>
          <w:rFonts w:ascii="Times New Roman" w:eastAsia="Calibri" w:hAnsi="Times New Roman" w:cs="Times New Roman"/>
          <w:sz w:val="24"/>
          <w:szCs w:val="24"/>
          <w:lang w:val="sr-Cyrl-RS"/>
        </w:rPr>
        <w:tab/>
        <w:t xml:space="preserve">- гласачки одбор није овлашћен да утврђује тачност података садржаних у изводу, већ да на основу личне карте или пасоша утврди идентитет гласача који је приступио гласању, што у конкретном случају није могао поуздано да утврди, због различитог имена у изводу из јединственог бирачког </w:t>
      </w:r>
      <w:r w:rsidRPr="00CD764D">
        <w:rPr>
          <w:rFonts w:ascii="Times New Roman" w:eastAsia="Calibri" w:hAnsi="Times New Roman" w:cs="Times New Roman"/>
          <w:sz w:val="24"/>
          <w:szCs w:val="24"/>
          <w:lang w:val="sr-Cyrl-RS"/>
        </w:rPr>
        <w:lastRenderedPageBreak/>
        <w:t>списка и приложеној личној карти, услед чега и није могао да лицу које је приступило гласању омогући да гласа.</w:t>
      </w:r>
    </w:p>
    <w:p w:rsidR="00B056DA" w:rsidRPr="00CD764D" w:rsidRDefault="00B056DA" w:rsidP="00B056DA">
      <w:pPr>
        <w:tabs>
          <w:tab w:val="left" w:pos="993"/>
        </w:tabs>
        <w:spacing w:after="120" w:line="240" w:lineRule="auto"/>
        <w:jc w:val="both"/>
        <w:rPr>
          <w:rFonts w:ascii="Times New Roman" w:eastAsia="Calibri" w:hAnsi="Times New Roman" w:cs="Times New Roman"/>
          <w:sz w:val="24"/>
          <w:szCs w:val="24"/>
          <w:lang w:val="sr-Cyrl-RS"/>
        </w:rPr>
      </w:pPr>
      <w:r w:rsidRPr="00CD764D">
        <w:rPr>
          <w:rFonts w:ascii="Times New Roman" w:eastAsia="Calibri" w:hAnsi="Times New Roman" w:cs="Times New Roman"/>
          <w:sz w:val="24"/>
          <w:szCs w:val="24"/>
          <w:lang w:val="sr-Cyrl-RS"/>
        </w:rPr>
        <w:tab/>
        <w:t xml:space="preserve">У дискусији су учествовали Владимир Матић, Срђана Видовић, </w:t>
      </w:r>
      <w:r w:rsidR="0088759E" w:rsidRPr="00CD764D">
        <w:rPr>
          <w:rFonts w:ascii="Times New Roman" w:eastAsia="Calibri" w:hAnsi="Times New Roman" w:cs="Times New Roman"/>
          <w:sz w:val="24"/>
          <w:szCs w:val="24"/>
          <w:lang w:val="sr-Cyrl-RS"/>
        </w:rPr>
        <w:t>Мирослав Васић</w:t>
      </w:r>
      <w:r w:rsidRPr="00CD764D">
        <w:rPr>
          <w:rFonts w:ascii="Times New Roman" w:eastAsia="Calibri" w:hAnsi="Times New Roman" w:cs="Times New Roman"/>
          <w:sz w:val="24"/>
          <w:szCs w:val="24"/>
          <w:lang w:val="sr-Cyrl-RS"/>
        </w:rPr>
        <w:t xml:space="preserve"> и Владимир Димитријевић.</w:t>
      </w:r>
    </w:p>
    <w:p w:rsidR="0088759E" w:rsidRPr="00CD764D" w:rsidRDefault="00B056DA" w:rsidP="0088759E">
      <w:pPr>
        <w:tabs>
          <w:tab w:val="left" w:pos="993"/>
        </w:tabs>
        <w:spacing w:after="240" w:line="240" w:lineRule="auto"/>
        <w:jc w:val="both"/>
        <w:rPr>
          <w:rFonts w:ascii="Times New Roman" w:eastAsia="Calibri" w:hAnsi="Times New Roman" w:cs="Times New Roman"/>
          <w:sz w:val="24"/>
          <w:szCs w:val="24"/>
          <w:lang w:val="sr-Cyrl-RS"/>
        </w:rPr>
      </w:pPr>
      <w:r w:rsidRPr="00CD764D">
        <w:rPr>
          <w:rFonts w:ascii="Times New Roman" w:eastAsia="Calibri" w:hAnsi="Times New Roman" w:cs="Times New Roman"/>
          <w:sz w:val="24"/>
          <w:szCs w:val="24"/>
          <w:lang w:val="sr-Cyrl-RS"/>
        </w:rPr>
        <w:tab/>
      </w:r>
      <w:r w:rsidR="0088759E" w:rsidRPr="00CD764D">
        <w:rPr>
          <w:rFonts w:ascii="Times New Roman" w:eastAsia="Calibri" w:hAnsi="Times New Roman" w:cs="Times New Roman"/>
          <w:sz w:val="24"/>
          <w:szCs w:val="24"/>
          <w:lang w:val="sr-Cyrl-RS"/>
        </w:rPr>
        <w:t>Председник Комисије је, у складу са чланом 24. ст. 3. и 4. Пословника, на гласање ставио предлог за усвајање приговора.</w:t>
      </w:r>
    </w:p>
    <w:p w:rsidR="0088759E" w:rsidRPr="00CD764D" w:rsidRDefault="0088759E" w:rsidP="0088759E">
      <w:pPr>
        <w:tabs>
          <w:tab w:val="left" w:pos="993"/>
        </w:tabs>
        <w:spacing w:after="240" w:line="240" w:lineRule="auto"/>
        <w:jc w:val="both"/>
        <w:rPr>
          <w:rFonts w:ascii="Times New Roman" w:eastAsia="Calibri" w:hAnsi="Times New Roman" w:cs="Times New Roman"/>
          <w:sz w:val="24"/>
          <w:szCs w:val="24"/>
          <w:lang w:val="sr-Cyrl-RS"/>
        </w:rPr>
      </w:pPr>
      <w:r w:rsidRPr="00CD764D">
        <w:rPr>
          <w:rFonts w:ascii="Times New Roman" w:eastAsia="Calibri" w:hAnsi="Times New Roman" w:cs="Times New Roman"/>
          <w:sz w:val="24"/>
          <w:szCs w:val="24"/>
          <w:lang w:val="sr-Cyrl-RS"/>
        </w:rPr>
        <w:tab/>
        <w:t>За усвајање приговора гласала су четири члана Комисије.</w:t>
      </w:r>
    </w:p>
    <w:p w:rsidR="00B056DA" w:rsidRPr="00CD764D" w:rsidRDefault="0088759E" w:rsidP="0088759E">
      <w:pPr>
        <w:tabs>
          <w:tab w:val="left" w:pos="993"/>
        </w:tabs>
        <w:spacing w:after="240" w:line="240" w:lineRule="auto"/>
        <w:jc w:val="both"/>
        <w:rPr>
          <w:rFonts w:ascii="Times New Roman" w:eastAsia="Calibri" w:hAnsi="Times New Roman" w:cs="Times New Roman"/>
          <w:sz w:val="24"/>
          <w:szCs w:val="24"/>
          <w:lang w:val="sr-Cyrl-RS"/>
        </w:rPr>
      </w:pPr>
      <w:r w:rsidRPr="00CD764D">
        <w:rPr>
          <w:rFonts w:ascii="Times New Roman" w:eastAsia="Calibri" w:hAnsi="Times New Roman" w:cs="Times New Roman"/>
          <w:sz w:val="24"/>
          <w:szCs w:val="24"/>
          <w:lang w:val="sr-Cyrl-RS"/>
        </w:rPr>
        <w:tab/>
        <w:t>С обзиром на то да за предлог за усвајање приговора није гласала већина чланова Комисије, председник Комисије је констатовао да се приговор, у складу са чланом 24. став 5. Пословника, сматра одбијеним, при чему је напоменуо да ће се писмени отправак решења израдити према достављеном предлогу решења.</w:t>
      </w:r>
    </w:p>
    <w:p w:rsidR="00B056DA" w:rsidRPr="00CD764D" w:rsidRDefault="00B056DA" w:rsidP="009F7764">
      <w:pPr>
        <w:tabs>
          <w:tab w:val="left" w:pos="993"/>
        </w:tabs>
        <w:spacing w:after="120" w:line="240" w:lineRule="auto"/>
        <w:jc w:val="both"/>
        <w:rPr>
          <w:rFonts w:ascii="Times New Roman" w:eastAsia="Calibri" w:hAnsi="Times New Roman" w:cs="Times New Roman"/>
          <w:sz w:val="24"/>
          <w:szCs w:val="24"/>
          <w:lang w:val="sr-Cyrl-CS"/>
        </w:rPr>
      </w:pPr>
      <w:r w:rsidRPr="00CD764D">
        <w:rPr>
          <w:rFonts w:ascii="Times New Roman" w:eastAsia="Calibri" w:hAnsi="Times New Roman" w:cs="Times New Roman"/>
          <w:b/>
          <w:sz w:val="24"/>
          <w:szCs w:val="24"/>
          <w:u w:val="single"/>
          <w:lang w:val="sr-Cyrl-RS"/>
        </w:rPr>
        <w:t>Друга тачка дневног реда</w:t>
      </w:r>
      <w:r w:rsidRPr="00CD764D">
        <w:rPr>
          <w:rFonts w:ascii="Times New Roman" w:eastAsia="Calibri" w:hAnsi="Times New Roman" w:cs="Times New Roman"/>
          <w:sz w:val="24"/>
          <w:szCs w:val="24"/>
          <w:lang w:val="sr-Cyrl-RS"/>
        </w:rPr>
        <w:t xml:space="preserve"> – </w:t>
      </w:r>
      <w:r w:rsidRPr="00CD764D">
        <w:rPr>
          <w:rFonts w:ascii="Times New Roman" w:hAnsi="Times New Roman" w:cs="Times New Roman"/>
          <w:szCs w:val="24"/>
          <w:lang w:val="sr-Cyrl-RS"/>
        </w:rPr>
        <w:t xml:space="preserve">Одлучивање о приговору гласача </w:t>
      </w:r>
      <w:r w:rsidR="00231623" w:rsidRPr="00CD764D">
        <w:rPr>
          <w:rFonts w:ascii="Times New Roman" w:hAnsi="Times New Roman" w:cs="Times New Roman"/>
          <w:szCs w:val="24"/>
          <w:lang w:val="sr-Cyrl-RS"/>
        </w:rPr>
        <w:t>Љубинка Кошанина из Богутовца</w:t>
      </w:r>
    </w:p>
    <w:p w:rsidR="00B056DA" w:rsidRPr="00CD764D" w:rsidRDefault="00B056DA" w:rsidP="00B056DA">
      <w:pPr>
        <w:tabs>
          <w:tab w:val="left" w:pos="993"/>
        </w:tabs>
        <w:spacing w:after="120" w:line="240" w:lineRule="auto"/>
        <w:jc w:val="both"/>
        <w:rPr>
          <w:rFonts w:ascii="Times New Roman" w:eastAsia="Calibri" w:hAnsi="Times New Roman" w:cs="Times New Roman"/>
          <w:sz w:val="24"/>
          <w:szCs w:val="24"/>
          <w:lang w:val="sr-Cyrl-RS"/>
        </w:rPr>
      </w:pPr>
      <w:r w:rsidRPr="00CD764D">
        <w:rPr>
          <w:rFonts w:ascii="Times New Roman" w:eastAsia="Calibri" w:hAnsi="Times New Roman" w:cs="Times New Roman"/>
          <w:sz w:val="24"/>
          <w:szCs w:val="24"/>
          <w:lang w:val="sr-Cyrl-RS"/>
        </w:rPr>
        <w:tab/>
        <w:t xml:space="preserve">У уводним напоменама, председник Комисије је упознао чланове Комисије са предметним приговором и предлогом решења којим се предлаже да приговор буде </w:t>
      </w:r>
      <w:r w:rsidR="0088759E" w:rsidRPr="00CD764D">
        <w:rPr>
          <w:rFonts w:ascii="Times New Roman" w:eastAsia="Calibri" w:hAnsi="Times New Roman" w:cs="Times New Roman"/>
          <w:sz w:val="24"/>
          <w:szCs w:val="24"/>
          <w:lang w:val="sr-Cyrl-RS"/>
        </w:rPr>
        <w:t>одбачен као неблаговремен</w:t>
      </w:r>
      <w:r w:rsidRPr="00CD764D">
        <w:rPr>
          <w:rFonts w:ascii="Times New Roman" w:eastAsia="Calibri" w:hAnsi="Times New Roman" w:cs="Times New Roman"/>
          <w:sz w:val="24"/>
          <w:szCs w:val="24"/>
          <w:lang w:val="sr-Cyrl-RS"/>
        </w:rPr>
        <w:t xml:space="preserve">. </w:t>
      </w:r>
    </w:p>
    <w:p w:rsidR="00004935" w:rsidRPr="00CD764D" w:rsidRDefault="00004935" w:rsidP="00B056DA">
      <w:pPr>
        <w:tabs>
          <w:tab w:val="left" w:pos="993"/>
        </w:tabs>
        <w:spacing w:after="120" w:line="240" w:lineRule="auto"/>
        <w:jc w:val="both"/>
        <w:rPr>
          <w:rFonts w:ascii="Times New Roman" w:eastAsia="Calibri" w:hAnsi="Times New Roman" w:cs="Times New Roman"/>
          <w:sz w:val="24"/>
          <w:szCs w:val="24"/>
          <w:lang w:val="sr-Cyrl-RS"/>
        </w:rPr>
      </w:pPr>
      <w:r w:rsidRPr="00CD764D">
        <w:rPr>
          <w:rFonts w:ascii="Times New Roman" w:eastAsia="Calibri" w:hAnsi="Times New Roman" w:cs="Times New Roman"/>
          <w:sz w:val="24"/>
          <w:szCs w:val="24"/>
          <w:lang w:val="sr-Cyrl-RS"/>
        </w:rPr>
        <w:tab/>
        <w:t>Истакао је да је приговор гласача Љубинка Кошанина примљен 24. јануара 2022. године у 12,37 часова, са датумом предаје пошти 19. јануара 2022. године у 15 часова, а да је поднет због неправилности у спровођењу републичког референдума ради потврђивања Акта о промени Устава Републике Србије одржаног 16. јануара 2022. године на гласачком месту број 104. ОСНОВНА ШКОЛА, ЛОПАТНИЦА у граду Краљеву.</w:t>
      </w:r>
    </w:p>
    <w:p w:rsidR="00004935" w:rsidRPr="00CD764D" w:rsidRDefault="00004935" w:rsidP="00B056DA">
      <w:pPr>
        <w:tabs>
          <w:tab w:val="left" w:pos="993"/>
        </w:tabs>
        <w:spacing w:after="120" w:line="240" w:lineRule="auto"/>
        <w:jc w:val="both"/>
        <w:rPr>
          <w:rFonts w:ascii="Times New Roman" w:eastAsia="Calibri" w:hAnsi="Times New Roman" w:cs="Times New Roman"/>
          <w:sz w:val="24"/>
          <w:szCs w:val="24"/>
          <w:lang w:val="sr-Cyrl-RS"/>
        </w:rPr>
      </w:pPr>
      <w:r w:rsidRPr="00CD764D">
        <w:rPr>
          <w:rFonts w:ascii="Times New Roman" w:eastAsia="Calibri" w:hAnsi="Times New Roman" w:cs="Times New Roman"/>
          <w:sz w:val="24"/>
          <w:szCs w:val="24"/>
          <w:lang w:val="sr-Cyrl-RS"/>
        </w:rPr>
        <w:tab/>
        <w:t>Напоменуо је да подносилац приговора наводи да се уочена неправилност садржи у томе што је члан гласачког одбора на предметном гласачком месту био Рудинац Ж. Мирољуб, морално неподобан да управља референдумским процесом.</w:t>
      </w:r>
    </w:p>
    <w:p w:rsidR="00004935" w:rsidRPr="00CD764D" w:rsidRDefault="00004935" w:rsidP="00B056DA">
      <w:pPr>
        <w:tabs>
          <w:tab w:val="left" w:pos="993"/>
        </w:tabs>
        <w:spacing w:after="120" w:line="240" w:lineRule="auto"/>
        <w:jc w:val="both"/>
        <w:rPr>
          <w:rFonts w:ascii="Times New Roman" w:eastAsia="Calibri" w:hAnsi="Times New Roman" w:cs="Times New Roman"/>
          <w:sz w:val="24"/>
          <w:szCs w:val="24"/>
          <w:lang w:val="sr-Cyrl-RS"/>
        </w:rPr>
      </w:pPr>
      <w:r w:rsidRPr="00CD764D">
        <w:rPr>
          <w:rFonts w:ascii="Times New Roman" w:eastAsia="Calibri" w:hAnsi="Times New Roman" w:cs="Times New Roman"/>
          <w:sz w:val="24"/>
          <w:szCs w:val="24"/>
          <w:lang w:val="sr-Cyrl-RS"/>
        </w:rPr>
        <w:tab/>
        <w:t>С обзиром на то да је рок за подношење приговора против решења којим је у гласачки одбор за гласачко место број 104. у граду Краљеву именован Мирољуб Рудинац истекао 10. јануара 2022. године у 18,39 часова, односно 48 сати од завршетка седнице Комисије на којој је одлучено о оспореном именовању, а имајући у виду да је приговор предат пошти 19. јануара 2022. године, нагласио је да је приговор неблаговремен, због чега је предложио да буде одбачен.</w:t>
      </w:r>
    </w:p>
    <w:p w:rsidR="00B056DA" w:rsidRPr="00CD764D" w:rsidRDefault="00B056DA" w:rsidP="00B056DA">
      <w:pPr>
        <w:tabs>
          <w:tab w:val="left" w:pos="993"/>
        </w:tabs>
        <w:spacing w:after="120" w:line="240" w:lineRule="auto"/>
        <w:jc w:val="both"/>
        <w:rPr>
          <w:rFonts w:ascii="Times New Roman" w:eastAsia="Calibri" w:hAnsi="Times New Roman" w:cs="Times New Roman"/>
          <w:sz w:val="24"/>
          <w:szCs w:val="24"/>
          <w:lang w:val="sr-Cyrl-RS"/>
        </w:rPr>
      </w:pPr>
      <w:r w:rsidRPr="00CD764D">
        <w:rPr>
          <w:rFonts w:ascii="Times New Roman" w:eastAsia="Calibri" w:hAnsi="Times New Roman" w:cs="Times New Roman"/>
          <w:sz w:val="24"/>
          <w:szCs w:val="24"/>
          <w:lang w:val="sr-Cyrl-RS"/>
        </w:rPr>
        <w:tab/>
      </w:r>
      <w:r w:rsidR="00231623" w:rsidRPr="00CD764D">
        <w:rPr>
          <w:rFonts w:ascii="Times New Roman" w:eastAsia="Calibri" w:hAnsi="Times New Roman" w:cs="Times New Roman"/>
          <w:sz w:val="24"/>
          <w:szCs w:val="24"/>
          <w:lang w:val="sr-Cyrl-RS"/>
        </w:rPr>
        <w:t>Није било дискусије</w:t>
      </w:r>
      <w:r w:rsidRPr="00CD764D">
        <w:rPr>
          <w:rFonts w:ascii="Times New Roman" w:eastAsia="Calibri" w:hAnsi="Times New Roman" w:cs="Times New Roman"/>
          <w:sz w:val="24"/>
          <w:szCs w:val="24"/>
          <w:lang w:val="sr-Cyrl-RS"/>
        </w:rPr>
        <w:t>.</w:t>
      </w:r>
    </w:p>
    <w:p w:rsidR="00B056DA" w:rsidRPr="00CD764D" w:rsidRDefault="00B056DA" w:rsidP="00004935">
      <w:pPr>
        <w:tabs>
          <w:tab w:val="left" w:pos="993"/>
        </w:tabs>
        <w:spacing w:after="240" w:line="240" w:lineRule="auto"/>
        <w:jc w:val="both"/>
        <w:rPr>
          <w:rFonts w:ascii="Times New Roman" w:eastAsia="Calibri" w:hAnsi="Times New Roman" w:cs="Times New Roman"/>
          <w:sz w:val="24"/>
          <w:szCs w:val="24"/>
          <w:lang w:val="sr-Cyrl-RS"/>
        </w:rPr>
      </w:pPr>
      <w:r w:rsidRPr="00CD764D">
        <w:rPr>
          <w:rFonts w:ascii="Times New Roman" w:eastAsia="Calibri" w:hAnsi="Times New Roman" w:cs="Times New Roman"/>
          <w:sz w:val="24"/>
          <w:szCs w:val="24"/>
          <w:lang w:val="sr-Cyrl-RS"/>
        </w:rPr>
        <w:tab/>
      </w:r>
      <w:r w:rsidR="00231623" w:rsidRPr="00CD764D">
        <w:rPr>
          <w:rFonts w:ascii="Times New Roman" w:eastAsia="Calibri" w:hAnsi="Times New Roman" w:cs="Times New Roman"/>
          <w:sz w:val="24"/>
          <w:szCs w:val="24"/>
          <w:lang w:val="sr-Cyrl-RS"/>
        </w:rPr>
        <w:t>Комисија је, већином гласова (21 за и два нису гласала), донела решење којим се приговор одбацује као неблаговремен, у предложеном тексту</w:t>
      </w:r>
      <w:r w:rsidRPr="00CD764D">
        <w:rPr>
          <w:rFonts w:ascii="Times New Roman" w:eastAsia="Calibri" w:hAnsi="Times New Roman" w:cs="Times New Roman"/>
          <w:sz w:val="24"/>
          <w:szCs w:val="24"/>
          <w:lang w:val="sr-Cyrl-RS"/>
        </w:rPr>
        <w:t>.</w:t>
      </w:r>
    </w:p>
    <w:p w:rsidR="00B056DA" w:rsidRPr="00CD764D" w:rsidRDefault="00B056DA" w:rsidP="009F7764">
      <w:pPr>
        <w:tabs>
          <w:tab w:val="left" w:pos="993"/>
          <w:tab w:val="left" w:pos="7673"/>
        </w:tabs>
        <w:spacing w:after="120" w:line="240" w:lineRule="auto"/>
        <w:jc w:val="both"/>
        <w:rPr>
          <w:rFonts w:ascii="Times New Roman" w:hAnsi="Times New Roman" w:cs="Times New Roman"/>
          <w:sz w:val="24"/>
          <w:szCs w:val="24"/>
          <w:lang w:val="sr-Cyrl-RS"/>
        </w:rPr>
      </w:pPr>
      <w:r w:rsidRPr="00CD764D">
        <w:rPr>
          <w:rFonts w:ascii="Times New Roman" w:eastAsia="Calibri" w:hAnsi="Times New Roman" w:cs="Times New Roman"/>
          <w:b/>
          <w:sz w:val="24"/>
          <w:szCs w:val="24"/>
          <w:u w:val="single"/>
          <w:lang w:val="sr-Cyrl-RS"/>
        </w:rPr>
        <w:t>Трећа тачка дневног реда</w:t>
      </w:r>
      <w:r w:rsidRPr="00CD764D">
        <w:rPr>
          <w:rFonts w:ascii="Times New Roman" w:eastAsia="Calibri" w:hAnsi="Times New Roman" w:cs="Times New Roman"/>
          <w:sz w:val="24"/>
          <w:szCs w:val="24"/>
          <w:lang w:val="sr-Cyrl-RS"/>
        </w:rPr>
        <w:t xml:space="preserve"> –</w:t>
      </w:r>
      <w:r w:rsidRPr="00CD764D">
        <w:rPr>
          <w:rFonts w:ascii="Times New Roman" w:eastAsia="Calibri" w:hAnsi="Times New Roman" w:cs="Times New Roman"/>
          <w:b/>
          <w:sz w:val="24"/>
          <w:szCs w:val="24"/>
          <w:lang w:val="sr-Cyrl-RS"/>
        </w:rPr>
        <w:t xml:space="preserve"> </w:t>
      </w:r>
      <w:r w:rsidR="009F7764" w:rsidRPr="00CD764D">
        <w:rPr>
          <w:rFonts w:ascii="Times New Roman" w:hAnsi="Times New Roman" w:cs="Times New Roman"/>
          <w:szCs w:val="24"/>
          <w:lang w:val="sr-Cyrl-RS"/>
        </w:rPr>
        <w:t>Одлучивање о приговору гласача Братислава Симовића из Прељине</w:t>
      </w:r>
    </w:p>
    <w:p w:rsidR="00B056DA" w:rsidRPr="00CD764D" w:rsidRDefault="00B056DA" w:rsidP="00B056DA">
      <w:pPr>
        <w:tabs>
          <w:tab w:val="left" w:pos="993"/>
        </w:tabs>
        <w:spacing w:after="120" w:line="240" w:lineRule="auto"/>
        <w:jc w:val="both"/>
        <w:rPr>
          <w:rFonts w:ascii="Times New Roman" w:eastAsia="Calibri" w:hAnsi="Times New Roman" w:cs="Times New Roman"/>
          <w:sz w:val="24"/>
          <w:szCs w:val="24"/>
          <w:lang w:val="sr-Cyrl-RS"/>
        </w:rPr>
      </w:pPr>
      <w:r w:rsidRPr="00CD764D">
        <w:rPr>
          <w:rFonts w:ascii="Times New Roman" w:eastAsia="Calibri" w:hAnsi="Times New Roman" w:cs="Times New Roman"/>
          <w:sz w:val="24"/>
          <w:szCs w:val="24"/>
          <w:lang w:val="sr-Cyrl-RS"/>
        </w:rPr>
        <w:tab/>
        <w:t xml:space="preserve">У уводним напоменама, председник Комисије је упознао чланове Комисије са предметним приговором и предлогом решења којим се предлаже да приговор буде </w:t>
      </w:r>
      <w:r w:rsidR="009F7764" w:rsidRPr="00CD764D">
        <w:rPr>
          <w:rFonts w:ascii="Times New Roman" w:eastAsia="Calibri" w:hAnsi="Times New Roman" w:cs="Times New Roman"/>
          <w:sz w:val="24"/>
          <w:szCs w:val="24"/>
          <w:lang w:val="sr-Cyrl-RS"/>
        </w:rPr>
        <w:t>одбачен као поднет од неовлашћеног лица</w:t>
      </w:r>
      <w:r w:rsidRPr="00CD764D">
        <w:rPr>
          <w:rFonts w:ascii="Times New Roman" w:eastAsia="Calibri" w:hAnsi="Times New Roman" w:cs="Times New Roman"/>
          <w:sz w:val="24"/>
          <w:szCs w:val="24"/>
          <w:lang w:val="sr-Cyrl-RS"/>
        </w:rPr>
        <w:t xml:space="preserve">. </w:t>
      </w:r>
    </w:p>
    <w:p w:rsidR="00FD70CD" w:rsidRPr="00CD764D" w:rsidRDefault="00B056DA" w:rsidP="00B056DA">
      <w:pPr>
        <w:tabs>
          <w:tab w:val="left" w:pos="993"/>
        </w:tabs>
        <w:spacing w:after="120" w:line="240" w:lineRule="auto"/>
        <w:jc w:val="both"/>
        <w:rPr>
          <w:rFonts w:ascii="Times New Roman" w:eastAsia="Calibri" w:hAnsi="Times New Roman" w:cs="Times New Roman"/>
          <w:sz w:val="24"/>
          <w:szCs w:val="24"/>
          <w:lang w:val="sr-Cyrl-RS"/>
        </w:rPr>
      </w:pPr>
      <w:r w:rsidRPr="00CD764D">
        <w:rPr>
          <w:rFonts w:ascii="Times New Roman" w:eastAsia="Calibri" w:hAnsi="Times New Roman" w:cs="Times New Roman"/>
          <w:sz w:val="24"/>
          <w:szCs w:val="24"/>
          <w:lang w:val="sr-Cyrl-RS"/>
        </w:rPr>
        <w:lastRenderedPageBreak/>
        <w:tab/>
      </w:r>
      <w:r w:rsidR="00FD70CD" w:rsidRPr="00CD764D">
        <w:rPr>
          <w:rFonts w:ascii="Times New Roman" w:eastAsia="Calibri" w:hAnsi="Times New Roman" w:cs="Times New Roman"/>
          <w:sz w:val="24"/>
          <w:szCs w:val="24"/>
          <w:lang w:val="sr-Cyrl-RS"/>
        </w:rPr>
        <w:t>Истакао је да је приговор гласача Љубинка Кошанина примљен 25. јануара 2022. године у 16,20 часова, преко Изборне комисије града Чачка, а да је поднет на записнике са гласачких места са подручја града Чачка, због непотпуних или погрешно унетих података, као и резултата гласања на гласачком месту број 64. у селу Вујетинци у граду Чачку.</w:t>
      </w:r>
    </w:p>
    <w:p w:rsidR="00E74710" w:rsidRPr="00CD764D" w:rsidRDefault="00E74710" w:rsidP="00B056DA">
      <w:pPr>
        <w:tabs>
          <w:tab w:val="left" w:pos="993"/>
        </w:tabs>
        <w:spacing w:after="120" w:line="240" w:lineRule="auto"/>
        <w:jc w:val="both"/>
        <w:rPr>
          <w:rFonts w:ascii="Times New Roman" w:eastAsia="Calibri" w:hAnsi="Times New Roman" w:cs="Times New Roman"/>
          <w:sz w:val="24"/>
          <w:szCs w:val="24"/>
          <w:lang w:val="sr-Cyrl-RS"/>
        </w:rPr>
      </w:pPr>
      <w:r w:rsidRPr="00CD764D">
        <w:rPr>
          <w:rFonts w:ascii="Times New Roman" w:eastAsia="Calibri" w:hAnsi="Times New Roman" w:cs="Times New Roman"/>
          <w:sz w:val="24"/>
          <w:szCs w:val="24"/>
          <w:lang w:val="sr-Cyrl-RS"/>
        </w:rPr>
        <w:tab/>
        <w:t>Навео је да подносилац приговора тражи да се поништи гласање на свим гласачким местима где записници нису попуњени у складу са законима, прописима и правилима.</w:t>
      </w:r>
    </w:p>
    <w:p w:rsidR="00E74710" w:rsidRPr="00CD764D" w:rsidRDefault="00B056DA" w:rsidP="00B056DA">
      <w:pPr>
        <w:tabs>
          <w:tab w:val="left" w:pos="993"/>
        </w:tabs>
        <w:spacing w:after="120" w:line="240" w:lineRule="auto"/>
        <w:jc w:val="both"/>
        <w:rPr>
          <w:rFonts w:ascii="Times New Roman" w:eastAsia="Calibri" w:hAnsi="Times New Roman" w:cs="Times New Roman"/>
          <w:sz w:val="24"/>
          <w:szCs w:val="24"/>
          <w:lang w:val="sr-Cyrl-RS"/>
        </w:rPr>
      </w:pPr>
      <w:r w:rsidRPr="00CD764D">
        <w:rPr>
          <w:rFonts w:ascii="Times New Roman" w:eastAsia="Calibri" w:hAnsi="Times New Roman" w:cs="Times New Roman"/>
          <w:sz w:val="24"/>
          <w:szCs w:val="24"/>
          <w:lang w:val="sr-Cyrl-RS"/>
        </w:rPr>
        <w:tab/>
      </w:r>
      <w:r w:rsidR="00E74710" w:rsidRPr="00CD764D">
        <w:rPr>
          <w:rFonts w:ascii="Times New Roman" w:eastAsia="Calibri" w:hAnsi="Times New Roman" w:cs="Times New Roman"/>
          <w:sz w:val="24"/>
          <w:szCs w:val="24"/>
          <w:lang w:val="sr-Cyrl-RS"/>
        </w:rPr>
        <w:t xml:space="preserve">Напоменуо је да се </w:t>
      </w:r>
      <w:r w:rsidR="00A12BDE" w:rsidRPr="00CD764D">
        <w:rPr>
          <w:rFonts w:ascii="Times New Roman" w:eastAsia="Calibri" w:hAnsi="Times New Roman" w:cs="Times New Roman"/>
          <w:sz w:val="24"/>
          <w:szCs w:val="24"/>
          <w:lang w:val="sr-Cyrl-RS"/>
        </w:rPr>
        <w:t xml:space="preserve">приговор </w:t>
      </w:r>
      <w:r w:rsidR="00E74710" w:rsidRPr="00CD764D">
        <w:rPr>
          <w:rFonts w:ascii="Times New Roman" w:eastAsia="Calibri" w:hAnsi="Times New Roman" w:cs="Times New Roman"/>
          <w:sz w:val="24"/>
          <w:szCs w:val="24"/>
          <w:lang w:val="sr-Cyrl-RS"/>
        </w:rPr>
        <w:t>треба сматрати као поднетим од неовлашћеног лица, с обзиром на то  да је увидом у Извод из јединственог бирачког списка за гласачко место број 64. у граду Чачку (ОДЕЉЕЊЕ ОСНОВНЕ ШКОЛЕ "ТАТОМИР АНЂЕЛИЋ" ВУЈЕТИНЦИ) утврђено да подносилац приговора није уписан у тај извод из Јединственог бирачког списка.</w:t>
      </w:r>
    </w:p>
    <w:p w:rsidR="00E74710" w:rsidRPr="00CD764D" w:rsidRDefault="00E74710" w:rsidP="00B056DA">
      <w:pPr>
        <w:tabs>
          <w:tab w:val="left" w:pos="993"/>
        </w:tabs>
        <w:spacing w:after="120" w:line="240" w:lineRule="auto"/>
        <w:jc w:val="both"/>
        <w:rPr>
          <w:rFonts w:ascii="Times New Roman" w:eastAsia="Calibri" w:hAnsi="Times New Roman" w:cs="Times New Roman"/>
          <w:sz w:val="24"/>
          <w:szCs w:val="24"/>
          <w:lang w:val="sr-Cyrl-RS"/>
        </w:rPr>
      </w:pPr>
      <w:r w:rsidRPr="00CD764D">
        <w:rPr>
          <w:rFonts w:ascii="Times New Roman" w:eastAsia="Calibri" w:hAnsi="Times New Roman" w:cs="Times New Roman"/>
          <w:sz w:val="24"/>
          <w:szCs w:val="24"/>
          <w:lang w:val="sr-Cyrl-RS"/>
        </w:rPr>
        <w:tab/>
        <w:t>У складу са наведеним, закључио је да наводне неправилности на које се приговором указује могу бити предмет приговора поднетог од стране овлашћеног предлагача на чији предлог је расписан републички референдум односно на чији предлог је донет Акт о промени Устава или сваког народног  посланика, као и да би, у случају да приговор поднесе гласач, основаност приговора на гласачко место број 64. у граду Чачку могла да се утврђује једино у случају приговора гласача уписаног у извод из бирачког списка на том гласачком месту.</w:t>
      </w:r>
    </w:p>
    <w:p w:rsidR="00B056DA" w:rsidRPr="00CD764D" w:rsidRDefault="00E74710" w:rsidP="00B056DA">
      <w:pPr>
        <w:tabs>
          <w:tab w:val="left" w:pos="993"/>
        </w:tabs>
        <w:spacing w:after="120" w:line="240" w:lineRule="auto"/>
        <w:jc w:val="both"/>
        <w:rPr>
          <w:rFonts w:ascii="Times New Roman" w:eastAsia="Calibri" w:hAnsi="Times New Roman" w:cs="Times New Roman"/>
          <w:sz w:val="24"/>
          <w:szCs w:val="24"/>
          <w:lang w:val="sr-Cyrl-RS"/>
        </w:rPr>
      </w:pPr>
      <w:r w:rsidRPr="00CD764D">
        <w:rPr>
          <w:rFonts w:ascii="Times New Roman" w:eastAsia="Calibri" w:hAnsi="Times New Roman" w:cs="Times New Roman"/>
          <w:sz w:val="24"/>
          <w:szCs w:val="24"/>
          <w:lang w:val="sr-Cyrl-RS"/>
        </w:rPr>
        <w:tab/>
      </w:r>
      <w:r w:rsidR="009F7764" w:rsidRPr="00CD764D">
        <w:rPr>
          <w:rFonts w:ascii="Times New Roman" w:eastAsia="Calibri" w:hAnsi="Times New Roman" w:cs="Times New Roman"/>
          <w:sz w:val="24"/>
          <w:szCs w:val="24"/>
          <w:lang w:val="sr-Cyrl-RS"/>
        </w:rPr>
        <w:t>Дискутовао је Владимир Матић.</w:t>
      </w:r>
    </w:p>
    <w:p w:rsidR="00B056DA" w:rsidRPr="00CD764D" w:rsidRDefault="00B056DA" w:rsidP="002B1C73">
      <w:pPr>
        <w:tabs>
          <w:tab w:val="left" w:pos="993"/>
        </w:tabs>
        <w:spacing w:after="240" w:line="240" w:lineRule="auto"/>
        <w:jc w:val="both"/>
        <w:rPr>
          <w:rFonts w:ascii="Times New Roman" w:eastAsia="Calibri" w:hAnsi="Times New Roman" w:cs="Times New Roman"/>
          <w:b/>
          <w:sz w:val="24"/>
          <w:szCs w:val="24"/>
          <w:lang w:val="sr-Cyrl-RS"/>
        </w:rPr>
      </w:pPr>
      <w:r w:rsidRPr="00CD764D">
        <w:rPr>
          <w:rFonts w:ascii="Times New Roman" w:eastAsia="Calibri" w:hAnsi="Times New Roman" w:cs="Times New Roman"/>
          <w:sz w:val="24"/>
          <w:szCs w:val="24"/>
          <w:lang w:val="sr-Cyrl-RS"/>
        </w:rPr>
        <w:tab/>
      </w:r>
      <w:r w:rsidR="009F7764" w:rsidRPr="00CD764D">
        <w:rPr>
          <w:rFonts w:ascii="Times New Roman" w:eastAsia="Calibri" w:hAnsi="Times New Roman" w:cs="Times New Roman"/>
          <w:sz w:val="24"/>
          <w:szCs w:val="24"/>
          <w:lang w:val="sr-Cyrl-RS"/>
        </w:rPr>
        <w:t>Комисија је, већином гласова (17 за, један против и пет није гласало), донела решење којим се приговор одбацује као поднет од неовлашћеног лица, у предложеном тексту.</w:t>
      </w:r>
      <w:bookmarkStart w:id="0" w:name="_GoBack"/>
      <w:bookmarkEnd w:id="0"/>
    </w:p>
    <w:p w:rsidR="00B056DA" w:rsidRPr="00CD764D" w:rsidRDefault="00B056DA" w:rsidP="009A461F">
      <w:pPr>
        <w:tabs>
          <w:tab w:val="left" w:pos="993"/>
        </w:tabs>
        <w:spacing w:after="120" w:line="240" w:lineRule="auto"/>
        <w:jc w:val="both"/>
        <w:rPr>
          <w:rFonts w:ascii="Times New Roman" w:eastAsia="Calibri" w:hAnsi="Times New Roman" w:cs="Times New Roman"/>
          <w:sz w:val="24"/>
          <w:szCs w:val="24"/>
          <w:lang w:val="sr-Cyrl-RS"/>
        </w:rPr>
      </w:pPr>
      <w:r w:rsidRPr="00CD764D">
        <w:rPr>
          <w:rFonts w:ascii="Times New Roman" w:eastAsia="Calibri" w:hAnsi="Times New Roman" w:cs="Times New Roman"/>
          <w:b/>
          <w:sz w:val="24"/>
          <w:szCs w:val="24"/>
          <w:u w:val="single"/>
          <w:lang w:val="sr-Cyrl-RS"/>
        </w:rPr>
        <w:t>Четврта тачка дневног реда</w:t>
      </w:r>
      <w:r w:rsidRPr="00CD764D">
        <w:rPr>
          <w:rFonts w:ascii="Times New Roman" w:eastAsia="Calibri" w:hAnsi="Times New Roman" w:cs="Times New Roman"/>
          <w:sz w:val="24"/>
          <w:szCs w:val="24"/>
          <w:lang w:val="sr-Cyrl-RS"/>
        </w:rPr>
        <w:t xml:space="preserve"> – </w:t>
      </w:r>
      <w:r w:rsidRPr="00CD764D">
        <w:rPr>
          <w:rFonts w:ascii="Times New Roman" w:eastAsia="Calibri" w:hAnsi="Times New Roman" w:cs="Times New Roman"/>
          <w:szCs w:val="24"/>
          <w:lang w:val="sr-Cyrl-RS"/>
        </w:rPr>
        <w:t>Разно</w:t>
      </w:r>
    </w:p>
    <w:p w:rsidR="00B056DA" w:rsidRPr="00CD764D" w:rsidRDefault="00B056DA" w:rsidP="00280532">
      <w:pPr>
        <w:tabs>
          <w:tab w:val="left" w:pos="993"/>
        </w:tabs>
        <w:spacing w:after="300" w:line="240" w:lineRule="auto"/>
        <w:jc w:val="both"/>
        <w:rPr>
          <w:rFonts w:ascii="Times New Roman" w:eastAsia="Calibri" w:hAnsi="Times New Roman" w:cs="Times New Roman"/>
          <w:sz w:val="24"/>
          <w:szCs w:val="24"/>
          <w:lang w:val="sr-Cyrl-RS"/>
        </w:rPr>
      </w:pPr>
      <w:r w:rsidRPr="00CD764D">
        <w:rPr>
          <w:rFonts w:ascii="Times New Roman" w:eastAsia="Calibri" w:hAnsi="Times New Roman" w:cs="Times New Roman"/>
          <w:sz w:val="24"/>
          <w:szCs w:val="24"/>
          <w:lang w:val="sr-Cyrl-RS"/>
        </w:rPr>
        <w:tab/>
      </w:r>
      <w:r w:rsidR="00C41165" w:rsidRPr="00CD764D">
        <w:rPr>
          <w:rFonts w:ascii="Times New Roman" w:eastAsia="Calibri" w:hAnsi="Times New Roman" w:cs="Times New Roman"/>
          <w:sz w:val="24"/>
          <w:szCs w:val="24"/>
          <w:lang w:val="sr-Cyrl-RS"/>
        </w:rPr>
        <w:t>Поводом ове тачке дневног реда није било предлога ни дискусије</w:t>
      </w:r>
      <w:r w:rsidRPr="00CD764D">
        <w:rPr>
          <w:rFonts w:ascii="Times New Roman" w:eastAsia="Calibri" w:hAnsi="Times New Roman" w:cs="Times New Roman"/>
          <w:sz w:val="24"/>
          <w:szCs w:val="24"/>
          <w:lang w:val="sr-Cyrl-RS"/>
        </w:rPr>
        <w:t>.</w:t>
      </w:r>
    </w:p>
    <w:p w:rsidR="00B056DA" w:rsidRPr="00CD764D" w:rsidRDefault="00B056DA" w:rsidP="00280532">
      <w:pPr>
        <w:tabs>
          <w:tab w:val="left" w:pos="993"/>
        </w:tabs>
        <w:spacing w:after="300" w:line="240" w:lineRule="auto"/>
        <w:jc w:val="both"/>
        <w:rPr>
          <w:rFonts w:ascii="Times New Roman" w:eastAsia="Calibri" w:hAnsi="Times New Roman" w:cs="Times New Roman"/>
          <w:sz w:val="24"/>
          <w:szCs w:val="24"/>
          <w:lang w:val="sr-Cyrl-RS"/>
        </w:rPr>
      </w:pPr>
      <w:r w:rsidRPr="00CD764D">
        <w:rPr>
          <w:rFonts w:ascii="Times New Roman" w:eastAsia="Calibri" w:hAnsi="Times New Roman" w:cs="Times New Roman"/>
          <w:sz w:val="24"/>
          <w:szCs w:val="24"/>
          <w:lang w:val="sr-Cyrl-RS"/>
        </w:rPr>
        <w:t xml:space="preserve">  </w:t>
      </w:r>
      <w:r w:rsidRPr="00CD764D">
        <w:rPr>
          <w:rFonts w:ascii="Times New Roman" w:eastAsia="Calibri" w:hAnsi="Times New Roman" w:cs="Times New Roman"/>
          <w:sz w:val="24"/>
          <w:szCs w:val="24"/>
          <w:lang w:val="sr-Cyrl-CS"/>
        </w:rPr>
        <w:tab/>
      </w:r>
      <w:r w:rsidRPr="00CD764D">
        <w:rPr>
          <w:rFonts w:ascii="Times New Roman" w:eastAsia="Calibri" w:hAnsi="Times New Roman" w:cs="Times New Roman"/>
          <w:sz w:val="24"/>
          <w:szCs w:val="24"/>
          <w:lang w:val="sr-Cyrl-RS"/>
        </w:rPr>
        <w:t xml:space="preserve">Седница је завршена у </w:t>
      </w:r>
      <w:r w:rsidR="00C41165" w:rsidRPr="00CD764D">
        <w:rPr>
          <w:rFonts w:ascii="Times New Roman" w:eastAsia="Calibri" w:hAnsi="Times New Roman" w:cs="Times New Roman"/>
          <w:sz w:val="24"/>
          <w:szCs w:val="24"/>
          <w:lang w:val="ru-RU"/>
        </w:rPr>
        <w:t>13</w:t>
      </w:r>
      <w:r w:rsidRPr="00CD764D">
        <w:rPr>
          <w:rFonts w:ascii="Times New Roman" w:eastAsia="Calibri" w:hAnsi="Times New Roman" w:cs="Times New Roman"/>
          <w:sz w:val="24"/>
          <w:szCs w:val="24"/>
          <w:lang w:val="ru-RU"/>
        </w:rPr>
        <w:t>.</w:t>
      </w:r>
      <w:r w:rsidR="00C41165" w:rsidRPr="00CD764D">
        <w:rPr>
          <w:rFonts w:ascii="Times New Roman" w:eastAsia="Calibri" w:hAnsi="Times New Roman" w:cs="Times New Roman"/>
          <w:sz w:val="24"/>
          <w:szCs w:val="24"/>
          <w:lang w:val="ru-RU"/>
        </w:rPr>
        <w:t>44</w:t>
      </w:r>
      <w:r w:rsidRPr="00CD764D">
        <w:rPr>
          <w:rFonts w:ascii="Times New Roman" w:eastAsia="Calibri" w:hAnsi="Times New Roman" w:cs="Times New Roman"/>
          <w:sz w:val="24"/>
          <w:szCs w:val="24"/>
          <w:lang w:val="sr-Cyrl-RS"/>
        </w:rPr>
        <w:t xml:space="preserve"> часова.</w:t>
      </w:r>
    </w:p>
    <w:p w:rsidR="00B056DA" w:rsidRPr="00CD764D" w:rsidRDefault="00B056DA" w:rsidP="00B056DA">
      <w:pPr>
        <w:tabs>
          <w:tab w:val="left" w:pos="993"/>
        </w:tabs>
        <w:spacing w:after="600" w:line="240" w:lineRule="auto"/>
        <w:jc w:val="both"/>
        <w:rPr>
          <w:rFonts w:ascii="Times New Roman" w:eastAsia="Calibri" w:hAnsi="Times New Roman" w:cs="Times New Roman"/>
          <w:sz w:val="24"/>
          <w:szCs w:val="24"/>
          <w:lang w:val="sr-Cyrl-RS"/>
        </w:rPr>
      </w:pPr>
      <w:r w:rsidRPr="00CD764D">
        <w:rPr>
          <w:rFonts w:ascii="Times New Roman" w:eastAsia="Calibri" w:hAnsi="Times New Roman" w:cs="Times New Roman"/>
          <w:sz w:val="24"/>
          <w:szCs w:val="24"/>
          <w:lang w:val="sr-Cyrl-RS"/>
        </w:rPr>
        <w:tab/>
        <w:t>Препис тонског снимка седнице саставни је део овог записника.</w:t>
      </w:r>
    </w:p>
    <w:p w:rsidR="00B056DA" w:rsidRPr="00CD764D" w:rsidRDefault="00B056DA" w:rsidP="00B056DA">
      <w:pPr>
        <w:tabs>
          <w:tab w:val="center" w:pos="1560"/>
          <w:tab w:val="center" w:pos="6521"/>
          <w:tab w:val="left" w:pos="8025"/>
        </w:tabs>
        <w:spacing w:after="300" w:line="240" w:lineRule="auto"/>
        <w:jc w:val="both"/>
        <w:rPr>
          <w:rFonts w:ascii="Times New Roman" w:eastAsia="Times New Roman" w:hAnsi="Times New Roman" w:cs="Times New Roman"/>
          <w:noProof/>
          <w:sz w:val="24"/>
          <w:szCs w:val="24"/>
          <w:lang w:val="sr-Cyrl-RS"/>
        </w:rPr>
      </w:pPr>
      <w:r w:rsidRPr="00CD764D">
        <w:rPr>
          <w:rFonts w:ascii="Times New Roman" w:eastAsia="Times New Roman" w:hAnsi="Times New Roman" w:cs="Times New Roman"/>
          <w:noProof/>
          <w:sz w:val="24"/>
          <w:szCs w:val="24"/>
          <w:lang w:val="sr-Cyrl-RS"/>
        </w:rPr>
        <w:tab/>
        <w:t>СЕКРЕТАР</w:t>
      </w:r>
      <w:r w:rsidRPr="00CD764D">
        <w:rPr>
          <w:rFonts w:ascii="Times New Roman" w:eastAsia="Times New Roman" w:hAnsi="Times New Roman" w:cs="Times New Roman"/>
          <w:noProof/>
          <w:sz w:val="24"/>
          <w:szCs w:val="24"/>
          <w:lang w:val="sr-Cyrl-RS"/>
        </w:rPr>
        <w:tab/>
        <w:t>ПРЕДСЕДНИК</w:t>
      </w:r>
      <w:r w:rsidRPr="00CD764D">
        <w:rPr>
          <w:rFonts w:ascii="Times New Roman" w:eastAsia="Times New Roman" w:hAnsi="Times New Roman" w:cs="Times New Roman"/>
          <w:noProof/>
          <w:sz w:val="24"/>
          <w:szCs w:val="24"/>
          <w:lang w:val="sr-Cyrl-RS"/>
        </w:rPr>
        <w:tab/>
      </w:r>
    </w:p>
    <w:p w:rsidR="00B056DA" w:rsidRPr="00CD764D" w:rsidRDefault="00B056DA" w:rsidP="00B056DA">
      <w:pPr>
        <w:tabs>
          <w:tab w:val="center" w:pos="1560"/>
          <w:tab w:val="center" w:pos="6521"/>
        </w:tabs>
        <w:spacing w:after="0" w:line="240" w:lineRule="auto"/>
        <w:jc w:val="both"/>
        <w:rPr>
          <w:rFonts w:ascii="Times New Roman" w:hAnsi="Times New Roman" w:cs="Times New Roman"/>
          <w:sz w:val="24"/>
          <w:szCs w:val="24"/>
        </w:rPr>
      </w:pPr>
      <w:r w:rsidRPr="00CD764D">
        <w:rPr>
          <w:rFonts w:ascii="Times New Roman" w:eastAsia="Times New Roman" w:hAnsi="Times New Roman" w:cs="Times New Roman"/>
          <w:noProof/>
          <w:sz w:val="24"/>
          <w:szCs w:val="24"/>
          <w:lang w:val="sr-Cyrl-RS"/>
        </w:rPr>
        <w:tab/>
        <w:t>Срђан Смиљанић</w:t>
      </w:r>
      <w:r w:rsidRPr="00CD764D">
        <w:rPr>
          <w:rFonts w:ascii="Times New Roman" w:eastAsia="Times New Roman" w:hAnsi="Times New Roman" w:cs="Times New Roman"/>
          <w:noProof/>
          <w:sz w:val="24"/>
          <w:szCs w:val="24"/>
          <w:lang w:val="sr-Cyrl-RS"/>
        </w:rPr>
        <w:tab/>
        <w:t>Владимир Димитријевић</w:t>
      </w:r>
    </w:p>
    <w:p w:rsidR="004F037E" w:rsidRPr="00CD764D" w:rsidRDefault="004F037E"/>
    <w:sectPr w:rsidR="004F037E" w:rsidRPr="00CD764D" w:rsidSect="00093E49">
      <w:footerReference w:type="default" r:id="rId7"/>
      <w:pgSz w:w="11907" w:h="16840" w:code="9"/>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185" w:rsidRDefault="005D3185">
      <w:pPr>
        <w:spacing w:after="0" w:line="240" w:lineRule="auto"/>
      </w:pPr>
      <w:r>
        <w:separator/>
      </w:r>
    </w:p>
  </w:endnote>
  <w:endnote w:type="continuationSeparator" w:id="0">
    <w:p w:rsidR="005D3185" w:rsidRDefault="005D3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944124793"/>
      <w:docPartObj>
        <w:docPartGallery w:val="Page Numbers (Bottom of Page)"/>
        <w:docPartUnique/>
      </w:docPartObj>
    </w:sdtPr>
    <w:sdtEndPr>
      <w:rPr>
        <w:noProof/>
      </w:rPr>
    </w:sdtEndPr>
    <w:sdtContent>
      <w:p w:rsidR="00E340D5" w:rsidRPr="002354CF" w:rsidRDefault="00280532">
        <w:pPr>
          <w:pStyle w:val="Footer"/>
          <w:jc w:val="center"/>
          <w:rPr>
            <w:sz w:val="24"/>
            <w:szCs w:val="24"/>
          </w:rPr>
        </w:pPr>
        <w:r w:rsidRPr="002354CF">
          <w:rPr>
            <w:rFonts w:ascii="Times New Roman" w:hAnsi="Times New Roman" w:cs="Times New Roman"/>
            <w:sz w:val="24"/>
            <w:szCs w:val="24"/>
          </w:rPr>
          <w:fldChar w:fldCharType="begin"/>
        </w:r>
        <w:r w:rsidRPr="002354CF">
          <w:rPr>
            <w:rFonts w:ascii="Times New Roman" w:hAnsi="Times New Roman" w:cs="Times New Roman"/>
            <w:sz w:val="24"/>
            <w:szCs w:val="24"/>
          </w:rPr>
          <w:instrText xml:space="preserve"> PAGE   \* MERGEFORMAT </w:instrText>
        </w:r>
        <w:r w:rsidRPr="002354CF">
          <w:rPr>
            <w:rFonts w:ascii="Times New Roman" w:hAnsi="Times New Roman" w:cs="Times New Roman"/>
            <w:sz w:val="24"/>
            <w:szCs w:val="24"/>
          </w:rPr>
          <w:fldChar w:fldCharType="separate"/>
        </w:r>
        <w:r w:rsidR="002B1C73">
          <w:rPr>
            <w:rFonts w:ascii="Times New Roman" w:hAnsi="Times New Roman" w:cs="Times New Roman"/>
            <w:noProof/>
            <w:sz w:val="24"/>
            <w:szCs w:val="24"/>
          </w:rPr>
          <w:t>5</w:t>
        </w:r>
        <w:r w:rsidRPr="002354CF">
          <w:rPr>
            <w:rFonts w:ascii="Times New Roman" w:hAnsi="Times New Roman" w:cs="Times New Roman"/>
            <w:noProof/>
            <w:sz w:val="24"/>
            <w:szCs w:val="24"/>
          </w:rPr>
          <w:fldChar w:fldCharType="end"/>
        </w:r>
      </w:p>
    </w:sdtContent>
  </w:sdt>
  <w:p w:rsidR="00E340D5" w:rsidRDefault="005D31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185" w:rsidRDefault="005D3185">
      <w:pPr>
        <w:spacing w:after="0" w:line="240" w:lineRule="auto"/>
      </w:pPr>
      <w:r>
        <w:separator/>
      </w:r>
    </w:p>
  </w:footnote>
  <w:footnote w:type="continuationSeparator" w:id="0">
    <w:p w:rsidR="005D3185" w:rsidRDefault="005D31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6DA"/>
    <w:rsid w:val="00004935"/>
    <w:rsid w:val="000244FF"/>
    <w:rsid w:val="000360DB"/>
    <w:rsid w:val="001B30E3"/>
    <w:rsid w:val="00231623"/>
    <w:rsid w:val="002354CF"/>
    <w:rsid w:val="002670F9"/>
    <w:rsid w:val="00280532"/>
    <w:rsid w:val="002B1C73"/>
    <w:rsid w:val="00311A7D"/>
    <w:rsid w:val="00436AA1"/>
    <w:rsid w:val="004F037E"/>
    <w:rsid w:val="005C7E5F"/>
    <w:rsid w:val="005D3185"/>
    <w:rsid w:val="006420C4"/>
    <w:rsid w:val="0065304F"/>
    <w:rsid w:val="00655A23"/>
    <w:rsid w:val="007133E0"/>
    <w:rsid w:val="0072057B"/>
    <w:rsid w:val="008177FA"/>
    <w:rsid w:val="0088759E"/>
    <w:rsid w:val="008F3F33"/>
    <w:rsid w:val="009716B1"/>
    <w:rsid w:val="00982673"/>
    <w:rsid w:val="009A461F"/>
    <w:rsid w:val="009F7764"/>
    <w:rsid w:val="00A12BDE"/>
    <w:rsid w:val="00AE5A80"/>
    <w:rsid w:val="00B056DA"/>
    <w:rsid w:val="00B6436B"/>
    <w:rsid w:val="00BE2C2E"/>
    <w:rsid w:val="00C2572F"/>
    <w:rsid w:val="00C41165"/>
    <w:rsid w:val="00CD764D"/>
    <w:rsid w:val="00E3706A"/>
    <w:rsid w:val="00E74710"/>
    <w:rsid w:val="00E9772A"/>
    <w:rsid w:val="00F64B41"/>
    <w:rsid w:val="00FD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6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5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6DA"/>
  </w:style>
  <w:style w:type="paragraph" w:styleId="ListParagraph">
    <w:name w:val="List Paragraph"/>
    <w:basedOn w:val="Normal"/>
    <w:uiPriority w:val="34"/>
    <w:qFormat/>
    <w:rsid w:val="000244FF"/>
    <w:pPr>
      <w:ind w:left="720"/>
      <w:contextualSpacing/>
    </w:pPr>
  </w:style>
  <w:style w:type="paragraph" w:styleId="Header">
    <w:name w:val="header"/>
    <w:basedOn w:val="Normal"/>
    <w:link w:val="HeaderChar"/>
    <w:uiPriority w:val="99"/>
    <w:unhideWhenUsed/>
    <w:rsid w:val="00235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4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6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5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6DA"/>
  </w:style>
  <w:style w:type="paragraph" w:styleId="ListParagraph">
    <w:name w:val="List Paragraph"/>
    <w:basedOn w:val="Normal"/>
    <w:uiPriority w:val="34"/>
    <w:qFormat/>
    <w:rsid w:val="000244FF"/>
    <w:pPr>
      <w:ind w:left="720"/>
      <w:contextualSpacing/>
    </w:pPr>
  </w:style>
  <w:style w:type="paragraph" w:styleId="Header">
    <w:name w:val="header"/>
    <w:basedOn w:val="Normal"/>
    <w:link w:val="HeaderChar"/>
    <w:uiPriority w:val="99"/>
    <w:unhideWhenUsed/>
    <w:rsid w:val="00235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Pages>
  <Words>1796</Words>
  <Characters>10241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Dimitrijevic</dc:creator>
  <cp:lastModifiedBy>Vladimir Dimitrijevic</cp:lastModifiedBy>
  <cp:revision>25</cp:revision>
  <dcterms:created xsi:type="dcterms:W3CDTF">2022-01-26T13:03:00Z</dcterms:created>
  <dcterms:modified xsi:type="dcterms:W3CDTF">2022-01-27T08:42:00Z</dcterms:modified>
</cp:coreProperties>
</file>