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7DE8" w14:textId="77777777" w:rsidR="00C47BBE" w:rsidRDefault="00000000">
      <w:pPr>
        <w:pStyle w:val="Standard"/>
        <w:ind w:left="2832" w:firstLine="708"/>
      </w:pPr>
      <w:r>
        <w:rPr>
          <w:rFonts w:ascii="Times New Roman" w:hAnsi="Times New Roman" w:cs="Times New Roman"/>
        </w:rPr>
        <w:t>ЗАПИСНИК</w:t>
      </w:r>
    </w:p>
    <w:p w14:paraId="57F206F8" w14:textId="77777777" w:rsidR="00C47BBE" w:rsidRDefault="00C47BBE">
      <w:pPr>
        <w:pStyle w:val="Standard"/>
        <w:jc w:val="both"/>
      </w:pPr>
    </w:p>
    <w:p w14:paraId="7B024230" w14:textId="77777777" w:rsidR="00C47BBE" w:rsidRDefault="00000000">
      <w:pPr>
        <w:pStyle w:val="Standard"/>
        <w:jc w:val="both"/>
      </w:pPr>
      <w:r>
        <w:rPr>
          <w:rFonts w:ascii="Times New Roman" w:hAnsi="Times New Roman" w:cs="Times New Roman"/>
        </w:rPr>
        <w:t>Са XIII седнице Изборне комисије општине Сокобања одржане дана 18.11.2023. године у сали СО Сокобања са почетком у 23,49 часова.</w:t>
      </w:r>
    </w:p>
    <w:p w14:paraId="20B2336F" w14:textId="77777777" w:rsidR="00C47BBE" w:rsidRDefault="00C47BBE">
      <w:pPr>
        <w:pStyle w:val="Standard"/>
        <w:jc w:val="both"/>
      </w:pPr>
    </w:p>
    <w:p w14:paraId="6F6BF6DF" w14:textId="77777777" w:rsidR="00C47BBE" w:rsidRDefault="00000000">
      <w:pPr>
        <w:pStyle w:val="Standard"/>
        <w:jc w:val="both"/>
      </w:pPr>
      <w:r>
        <w:rPr>
          <w:rFonts w:ascii="Times New Roman" w:hAnsi="Times New Roman" w:cs="Times New Roman"/>
        </w:rPr>
        <w:t>Седници присуствују: председница Александра Марковић, заменик председника Никола Николић и чланови: Душан Милетић, Александар Мијајловић, Зоран Шујица,  Ђокић Саша, Никола Милић, заменици чланова Богданић Драган, Стефан Вукић,   Миловановић Радомир, Марија Милановић, Тања Алковић.</w:t>
      </w:r>
    </w:p>
    <w:p w14:paraId="1BEAC924" w14:textId="77777777" w:rsidR="00C47BBE" w:rsidRDefault="00C47BBE">
      <w:pPr>
        <w:pStyle w:val="Standard"/>
        <w:jc w:val="both"/>
      </w:pPr>
    </w:p>
    <w:p w14:paraId="193334EF" w14:textId="77777777" w:rsidR="00C47BBE" w:rsidRDefault="00000000">
      <w:pPr>
        <w:pStyle w:val="Standard"/>
        <w:jc w:val="both"/>
      </w:pPr>
      <w:r>
        <w:rPr>
          <w:rFonts w:ascii="Times New Roman" w:hAnsi="Times New Roman" w:cs="Times New Roman"/>
        </w:rPr>
        <w:t>Седници не присуствују Александар Младеновић и Анђелковић Срђан, који су оправдано одсутни.</w:t>
      </w:r>
    </w:p>
    <w:p w14:paraId="5C8279E8" w14:textId="77777777" w:rsidR="00C47BBE" w:rsidRDefault="00C47BBE">
      <w:pPr>
        <w:pStyle w:val="Standard"/>
        <w:jc w:val="both"/>
      </w:pPr>
    </w:p>
    <w:p w14:paraId="148BA542" w14:textId="77777777" w:rsidR="00C47BBE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Седници присуствују и чланови </w:t>
      </w:r>
      <w:r>
        <w:rPr>
          <w:rFonts w:ascii="Times New Roman" w:hAnsi="Times New Roman" w:cs="Times New Roman"/>
          <w:color w:val="auto"/>
        </w:rPr>
        <w:t xml:space="preserve">проширеног  састава </w:t>
      </w:r>
      <w:r>
        <w:rPr>
          <w:rFonts w:ascii="Times New Roman" w:hAnsi="Times New Roman" w:cs="Times New Roman"/>
        </w:rPr>
        <w:t>за избор одборника Скупштине општине Сокобања: Исидор Крстић и Славица Миловановић, као и заменик  члана Крстивоје Милановић.</w:t>
      </w:r>
    </w:p>
    <w:p w14:paraId="4C4F7EA3" w14:textId="77777777" w:rsidR="00C47BBE" w:rsidRDefault="00C47BBE">
      <w:pPr>
        <w:pStyle w:val="Standard"/>
        <w:jc w:val="both"/>
      </w:pPr>
    </w:p>
    <w:p w14:paraId="20BA0CC2" w14:textId="77777777" w:rsidR="00C47BBE" w:rsidRDefault="00000000">
      <w:pPr>
        <w:pStyle w:val="Standard"/>
        <w:jc w:val="both"/>
      </w:pPr>
      <w:r>
        <w:rPr>
          <w:rFonts w:ascii="Times New Roman" w:hAnsi="Times New Roman" w:cs="Times New Roman"/>
        </w:rPr>
        <w:t>Седници не присуствује  Бојан Васић који је оправдано одсутан.</w:t>
      </w:r>
    </w:p>
    <w:p w14:paraId="1C882447" w14:textId="77777777" w:rsidR="00C47BBE" w:rsidRDefault="00C47BBE">
      <w:pPr>
        <w:pStyle w:val="Standard"/>
        <w:jc w:val="both"/>
      </w:pPr>
    </w:p>
    <w:p w14:paraId="2DE47B4E" w14:textId="77777777" w:rsidR="00C47BBE" w:rsidRDefault="00000000">
      <w:pPr>
        <w:pStyle w:val="Standard"/>
        <w:jc w:val="both"/>
      </w:pPr>
      <w:r>
        <w:rPr>
          <w:rFonts w:ascii="Times New Roman" w:hAnsi="Times New Roman" w:cs="Times New Roman"/>
        </w:rPr>
        <w:t>Седници присуствује Бојана Ћирић секретар, и Милена Раденковић-Гаћеша, заменик секретара комисије која води записник.</w:t>
      </w:r>
    </w:p>
    <w:p w14:paraId="315B2C10" w14:textId="77777777" w:rsidR="00C47BBE" w:rsidRDefault="00C47BBE">
      <w:pPr>
        <w:pStyle w:val="Standard"/>
        <w:jc w:val="both"/>
      </w:pPr>
    </w:p>
    <w:p w14:paraId="11B63BA8" w14:textId="77777777" w:rsidR="00C47BBE" w:rsidRDefault="00000000">
      <w:pPr>
        <w:pStyle w:val="ListParagraph"/>
        <w:ind w:left="0"/>
        <w:jc w:val="both"/>
      </w:pPr>
      <w:r>
        <w:rPr>
          <w:rFonts w:ascii="Times New Roman" w:hAnsi="Times New Roman" w:cs="Times New Roman"/>
        </w:rPr>
        <w:t>Седницу је отворила и њеним радом руководила председница комисије Александра Марковић, која је утврдила да постоји кворум за пуноважан рад и одлучивање.</w:t>
      </w:r>
    </w:p>
    <w:p w14:paraId="171B4758" w14:textId="77777777" w:rsidR="00C47BBE" w:rsidRDefault="00C47BBE">
      <w:pPr>
        <w:pStyle w:val="Standard"/>
        <w:spacing w:line="288" w:lineRule="auto"/>
        <w:jc w:val="both"/>
        <w:rPr>
          <w:rFonts w:eastAsia="SimSun" w:cs="Mangal" w:hint="eastAsia"/>
        </w:rPr>
      </w:pPr>
    </w:p>
    <w:p w14:paraId="0C8CAE00" w14:textId="77777777" w:rsidR="00C47BBE" w:rsidRDefault="00000000">
      <w:pPr>
        <w:pStyle w:val="Standard"/>
        <w:jc w:val="both"/>
      </w:pPr>
      <w:r>
        <w:rPr>
          <w:rFonts w:ascii="Times New Roman" w:hAnsi="Times New Roman" w:cs="Times New Roman"/>
        </w:rPr>
        <w:t>Председник комисије je обавестила присутне да је најављена предаја исправљене документације у вези изборне листе</w:t>
      </w:r>
      <w:r>
        <w:rPr>
          <w:rFonts w:ascii="Times New Roman" w:eastAsia="SimSun" w:hAnsi="Times New Roman" w:cs="Mangal"/>
        </w:rPr>
        <w:t>„Заједно за Сокобању“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</w:rPr>
        <w:t xml:space="preserve"> која је наложена Закључком и   предложила је, а комисија једногласно усвојила следећи</w:t>
      </w:r>
    </w:p>
    <w:p w14:paraId="0BFBDDDE" w14:textId="77777777" w:rsidR="00C47BBE" w:rsidRDefault="00C47BBE">
      <w:pPr>
        <w:pStyle w:val="Standard"/>
        <w:jc w:val="both"/>
      </w:pPr>
    </w:p>
    <w:p w14:paraId="587B3309" w14:textId="77777777" w:rsidR="00C47BBE" w:rsidRDefault="00000000">
      <w:pPr>
        <w:pStyle w:val="Standard"/>
        <w:jc w:val="center"/>
      </w:pPr>
      <w:r>
        <w:rPr>
          <w:rFonts w:ascii="Times New Roman" w:hAnsi="Times New Roman" w:cs="Times New Roman"/>
        </w:rPr>
        <w:t>ДНЕВНИ РЕД</w:t>
      </w:r>
    </w:p>
    <w:p w14:paraId="0961D29D" w14:textId="77777777" w:rsidR="00C47BBE" w:rsidRDefault="00C47BBE">
      <w:pPr>
        <w:pStyle w:val="Standard"/>
      </w:pPr>
    </w:p>
    <w:p w14:paraId="08D98B8F" w14:textId="77777777" w:rsidR="00C47BBE" w:rsidRDefault="00C47BBE">
      <w:pPr>
        <w:pStyle w:val="Standard"/>
        <w:rPr>
          <w:rFonts w:ascii="Times New Roman" w:hAnsi="Times New Roman"/>
        </w:rPr>
      </w:pPr>
    </w:p>
    <w:p w14:paraId="1CCB9B1C" w14:textId="77777777" w:rsidR="00C47BBE" w:rsidRDefault="00000000">
      <w:pPr>
        <w:pStyle w:val="ListParagraph"/>
        <w:numPr>
          <w:ilvl w:val="0"/>
          <w:numId w:val="5"/>
        </w:numPr>
        <w:jc w:val="both"/>
      </w:pPr>
      <w:r>
        <w:rPr>
          <w:rFonts w:ascii="Times New Roman" w:hAnsi="Times New Roman" w:cs="Arial"/>
        </w:rPr>
        <w:t xml:space="preserve">Пријем Допуне исправљене документације у вези изборне листе </w:t>
      </w:r>
      <w:r>
        <w:rPr>
          <w:rFonts w:ascii="Times New Roman" w:eastAsia="SimSun" w:hAnsi="Times New Roman" w:cs="Mangal"/>
        </w:rPr>
        <w:t>„Заједно за Сокобању“</w:t>
      </w:r>
      <w:r>
        <w:rPr>
          <w:rFonts w:ascii="Times New Roman" w:hAnsi="Times New Roman" w:cs="Arial"/>
        </w:rPr>
        <w:t xml:space="preserve"> у складу са Закључком Изборне комисије општине Сокобања;</w:t>
      </w:r>
    </w:p>
    <w:p w14:paraId="4A0A3074" w14:textId="77777777" w:rsidR="00C47BBE" w:rsidRDefault="00000000">
      <w:pPr>
        <w:pStyle w:val="ListParagraph"/>
        <w:numPr>
          <w:ilvl w:val="0"/>
          <w:numId w:val="1"/>
        </w:numPr>
        <w:jc w:val="both"/>
      </w:pPr>
      <w:r>
        <w:rPr>
          <w:rFonts w:ascii="Times New Roman" w:eastAsia="SimSun" w:hAnsi="Times New Roman" w:cs="Arial"/>
        </w:rPr>
        <w:t xml:space="preserve">Одлучивање по изборној листи </w:t>
      </w:r>
      <w:r>
        <w:rPr>
          <w:rFonts w:ascii="Times New Roman" w:eastAsia="SimSun" w:hAnsi="Times New Roman" w:cs="Mangal"/>
        </w:rPr>
        <w:t>„Заједно за Сокобању“</w:t>
      </w:r>
      <w:r>
        <w:rPr>
          <w:rFonts w:ascii="Times New Roman" w:eastAsia="SimSun" w:hAnsi="Times New Roman" w:cs="Arial"/>
        </w:rPr>
        <w:t xml:space="preserve"> коју је поднела Демократска странка;</w:t>
      </w:r>
    </w:p>
    <w:p w14:paraId="03F19D39" w14:textId="77777777" w:rsidR="00C47BBE" w:rsidRDefault="00000000">
      <w:pPr>
        <w:pStyle w:val="ListParagraph"/>
        <w:numPr>
          <w:ilvl w:val="0"/>
          <w:numId w:val="1"/>
        </w:numPr>
        <w:jc w:val="both"/>
      </w:pPr>
      <w:r>
        <w:rPr>
          <w:rFonts w:ascii="Times New Roman" w:eastAsia="SimSun" w:hAnsi="Times New Roman" w:cs="Mangal"/>
        </w:rPr>
        <w:t xml:space="preserve">Усвајање Информације о броју оверених изјава бирача који су својим потписом подржали изборну листу кандидата за одборнике Скупштине оптштине Сокобања </w:t>
      </w:r>
      <w:r>
        <w:rPr>
          <w:rFonts w:ascii="Times New Roman" w:eastAsia="SimSun" w:hAnsi="Times New Roman" w:cs="Arial"/>
        </w:rPr>
        <w:t xml:space="preserve"> </w:t>
      </w:r>
      <w:r>
        <w:rPr>
          <w:rFonts w:ascii="Times New Roman" w:eastAsia="SimSun" w:hAnsi="Times New Roman" w:cs="Mangal"/>
        </w:rPr>
        <w:t>„Заједно за Сокобању“</w:t>
      </w:r>
      <w:r>
        <w:rPr>
          <w:rFonts w:ascii="Times New Roman" w:eastAsia="SimSun" w:hAnsi="Times New Roman" w:cs="Arial"/>
        </w:rPr>
        <w:t>.</w:t>
      </w:r>
    </w:p>
    <w:p w14:paraId="67294755" w14:textId="77777777" w:rsidR="00C47BBE" w:rsidRDefault="00C47BBE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35A2677D" w14:textId="77777777" w:rsidR="00C47BBE" w:rsidRDefault="00000000">
      <w:pPr>
        <w:pStyle w:val="ListParagraph"/>
        <w:jc w:val="center"/>
      </w:pPr>
      <w:r>
        <w:rPr>
          <w:rFonts w:ascii="Times New Roman" w:hAnsi="Times New Roman" w:cs="Times New Roman"/>
        </w:rPr>
        <w:t>ТОК СЕДНИЦЕ</w:t>
      </w:r>
    </w:p>
    <w:p w14:paraId="3268F78F" w14:textId="77777777" w:rsidR="00C47BBE" w:rsidRDefault="00C47BBE">
      <w:pPr>
        <w:pStyle w:val="ListParagraph"/>
        <w:jc w:val="center"/>
        <w:rPr>
          <w:rFonts w:ascii="Times New Roman" w:hAnsi="Times New Roman" w:cs="Times New Roman"/>
        </w:rPr>
      </w:pPr>
    </w:p>
    <w:p w14:paraId="7FEDF7EC" w14:textId="77777777" w:rsidR="00C47BBE" w:rsidRDefault="00000000">
      <w:pPr>
        <w:pStyle w:val="ListParagraph"/>
        <w:numPr>
          <w:ilvl w:val="0"/>
          <w:numId w:val="6"/>
        </w:numPr>
        <w:ind w:left="360" w:firstLine="0"/>
        <w:jc w:val="both"/>
      </w:pPr>
      <w:r>
        <w:rPr>
          <w:rFonts w:ascii="Times New Roman" w:hAnsi="Times New Roman" w:cs="Times New Roman"/>
        </w:rPr>
        <w:t>Након усвајања дневног реда у 23:50 часова у просторију велике сали СО Сокобања приступила је Тања Николић овлашћени представник подносиоца изборе листе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eastAsia="SimSun" w:hAnsi="Times New Roman" w:cs="Mangal"/>
        </w:rPr>
        <w:t>„Заједно за Сокобању“</w:t>
      </w:r>
      <w:r>
        <w:rPr>
          <w:rFonts w:ascii="Times New Roman" w:eastAsia="SimSun" w:hAnsi="Times New Roman" w:cs="Times New Roman"/>
        </w:rPr>
        <w:t xml:space="preserve"> и приложила је следећу допуну документације:</w:t>
      </w:r>
    </w:p>
    <w:p w14:paraId="674D03CE" w14:textId="77777777" w:rsidR="00C47BBE" w:rsidRDefault="00000000">
      <w:pPr>
        <w:pStyle w:val="ListParagraph"/>
        <w:ind w:left="360"/>
        <w:jc w:val="both"/>
      </w:pPr>
      <w:r>
        <w:rPr>
          <w:rFonts w:ascii="Times New Roman" w:eastAsia="SimSun" w:hAnsi="Times New Roman" w:cs="Times New Roman"/>
        </w:rPr>
        <w:t xml:space="preserve">- Два </w:t>
      </w:r>
      <w:r>
        <w:rPr>
          <w:rFonts w:ascii="Times New Roman" w:eastAsia="Times New Roman" w:hAnsi="Times New Roman" w:cs="Times New Roman"/>
          <w:position w:val="-1"/>
        </w:rPr>
        <w:t xml:space="preserve">Обрасца </w:t>
      </w:r>
      <w:bookmarkStart w:id="0" w:name="_Hlk14973603711"/>
      <w:r>
        <w:rPr>
          <w:rFonts w:ascii="Times New Roman" w:eastAsia="Times New Roman" w:hAnsi="Times New Roman" w:cs="Times New Roman"/>
          <w:position w:val="-1"/>
        </w:rPr>
        <w:t>ЛИОСБ</w:t>
      </w:r>
      <w:bookmarkEnd w:id="0"/>
      <w:r>
        <w:rPr>
          <w:rFonts w:ascii="Times New Roman" w:eastAsia="Times New Roman" w:hAnsi="Times New Roman" w:cs="Times New Roman"/>
          <w:position w:val="-1"/>
        </w:rPr>
        <w:t>-2/23</w:t>
      </w:r>
      <w:r>
        <w:rPr>
          <w:rFonts w:ascii="Times New Roman" w:eastAsia="SimSun" w:hAnsi="Times New Roman" w:cs="Times New Roman"/>
        </w:rPr>
        <w:t xml:space="preserve">  и</w:t>
      </w:r>
    </w:p>
    <w:p w14:paraId="1097E568" w14:textId="77777777" w:rsidR="00C47BBE" w:rsidRDefault="00000000">
      <w:pPr>
        <w:pStyle w:val="ListParagraph"/>
        <w:ind w:left="360"/>
        <w:jc w:val="both"/>
      </w:pPr>
      <w:r>
        <w:rPr>
          <w:rFonts w:ascii="Times New Roman" w:eastAsia="SimSun" w:hAnsi="Times New Roman" w:cs="Times New Roman"/>
          <w:position w:val="-1"/>
        </w:rPr>
        <w:t xml:space="preserve">- Образац ЛИОСБ-4/23 у 2 примерка у штампаном облику као и једну </w:t>
      </w:r>
      <w:r>
        <w:rPr>
          <w:rFonts w:ascii="Times New Roman" w:eastAsia="Times New Roman" w:hAnsi="Times New Roman" w:cs="Times New Roman"/>
          <w:color w:val="363539"/>
          <w:position w:val="-1"/>
        </w:rPr>
        <w:t xml:space="preserve">УСБ меморију на којој се по речима овлашћеног подносиоца налазе образаци </w:t>
      </w:r>
      <w:r>
        <w:rPr>
          <w:rFonts w:ascii="Times New Roman" w:eastAsia="Times New Roman" w:hAnsi="Times New Roman" w:cs="Times New Roman"/>
          <w:position w:val="-1"/>
        </w:rPr>
        <w:t>ЛИОСБ-1/23 и образац ЛИОСБ-4/23;</w:t>
      </w:r>
    </w:p>
    <w:p w14:paraId="2E488C04" w14:textId="77777777" w:rsidR="00C47BBE" w:rsidRDefault="00000000">
      <w:pPr>
        <w:pStyle w:val="Standard"/>
        <w:ind w:left="360"/>
        <w:jc w:val="both"/>
      </w:pPr>
      <w:r>
        <w:rPr>
          <w:rFonts w:ascii="Times New Roman" w:eastAsia="Times New Roman" w:hAnsi="Times New Roman" w:cs="Times New Roman"/>
          <w:position w:val="-1"/>
        </w:rPr>
        <w:t>Након тога овлашћени представник је напустио седницу у 23:51 сати.</w:t>
      </w:r>
    </w:p>
    <w:p w14:paraId="30304900" w14:textId="77777777" w:rsidR="00C47BBE" w:rsidRDefault="00C47BBE">
      <w:pPr>
        <w:pStyle w:val="ListParagraph"/>
        <w:ind w:left="360"/>
        <w:jc w:val="both"/>
      </w:pPr>
    </w:p>
    <w:p w14:paraId="476D4CC8" w14:textId="77777777" w:rsidR="00C47BBE" w:rsidRDefault="00000000">
      <w:pPr>
        <w:pStyle w:val="ListParagraph"/>
        <w:ind w:left="0" w:firstLine="360"/>
        <w:jc w:val="both"/>
      </w:pPr>
      <w:r>
        <w:rPr>
          <w:rFonts w:ascii="Times New Roman" w:hAnsi="Times New Roman" w:cs="Times New Roman"/>
        </w:rPr>
        <w:lastRenderedPageBreak/>
        <w:t>Комисија је наставила са радом.</w:t>
      </w:r>
    </w:p>
    <w:p w14:paraId="47276EF2" w14:textId="77777777" w:rsidR="00C47BBE" w:rsidRDefault="00000000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D80F08" w14:textId="77777777" w:rsidR="00C47BBE" w:rsidRDefault="00000000">
      <w:pPr>
        <w:pStyle w:val="ListParagraph"/>
        <w:ind w:left="0"/>
        <w:jc w:val="both"/>
      </w:pPr>
      <w:r>
        <w:rPr>
          <w:rFonts w:ascii="Times New Roman" w:hAnsi="Times New Roman" w:cs="Times New Roman"/>
        </w:rPr>
        <w:t xml:space="preserve">2. Увидом у предату документацију Комисија је утврдила да је подносилац изборне листе </w:t>
      </w:r>
      <w:r>
        <w:rPr>
          <w:rFonts w:ascii="Times New Roman" w:eastAsia="SimSun" w:hAnsi="Times New Roman" w:cs="Mangal"/>
        </w:rPr>
        <w:t>„Заједно за Сокобању“ поступио у складу са донетим закључком , односно да су утврђене неправилности исправљене</w:t>
      </w:r>
      <w:r>
        <w:rPr>
          <w:rFonts w:ascii="Arial" w:eastAsia="SimSun" w:hAnsi="Arial" w:cs="Arial"/>
        </w:rPr>
        <w:t>.</w:t>
      </w:r>
    </w:p>
    <w:p w14:paraId="51C58CEF" w14:textId="77777777" w:rsidR="00C47BBE" w:rsidRDefault="00C47BBE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22BC7D4D" w14:textId="77777777" w:rsidR="00C47BBE" w:rsidRDefault="00000000">
      <w:pPr>
        <w:pStyle w:val="ListParagraph"/>
        <w:ind w:left="0"/>
        <w:jc w:val="both"/>
      </w:pPr>
      <w:r>
        <w:rPr>
          <w:rFonts w:ascii="Times New Roman" w:eastAsia="SimSun" w:hAnsi="Times New Roman" w:cs="Arial"/>
        </w:rPr>
        <w:t xml:space="preserve">Наиме достављен је исправно </w:t>
      </w:r>
      <w:r>
        <w:rPr>
          <w:rStyle w:val="Podrazumevanifontpasusa"/>
          <w:rFonts w:ascii="Times New Roman" w:eastAsia="Times New Roman" w:hAnsi="Times New Roman" w:cs="Times New Roman"/>
          <w:position w:val="-1"/>
        </w:rPr>
        <w:t>попуњен образац ЛИОСБ-2/23 - Сагласности кандидата за одборника за кандидата Горана Маринковића и исправно попуњен образац ЛИОСБ-2/23 - Сагласности кандидата за одборника за кандидата Лидију Ђорђевић.</w:t>
      </w:r>
    </w:p>
    <w:p w14:paraId="341FA999" w14:textId="77777777" w:rsidR="00C47BBE" w:rsidRDefault="00C47BBE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3DBA1605" w14:textId="77777777" w:rsidR="00C47BBE" w:rsidRDefault="00000000">
      <w:pPr>
        <w:pStyle w:val="ListParagraph"/>
        <w:ind w:left="0"/>
        <w:jc w:val="both"/>
      </w:pPr>
      <w:r>
        <w:rPr>
          <w:rFonts w:ascii="Times New Roman" w:hAnsi="Times New Roman" w:cs="Times New Roman"/>
        </w:rPr>
        <w:t>Такође је достављен и</w:t>
      </w:r>
      <w:r>
        <w:rPr>
          <w:rStyle w:val="Podrazumevanifontpasusa"/>
          <w:rFonts w:cs="Times New Roman"/>
        </w:rPr>
        <w:t xml:space="preserve"> исправно попуњен образац ЛИОСБ-4/23 – Списак бирача који својим потписима подржавају изборну листу кандидата за одборнике Скупштине општине Сокобања у писаном и електронском облику.</w:t>
      </w:r>
    </w:p>
    <w:p w14:paraId="26EB8394" w14:textId="77777777" w:rsidR="00C47BBE" w:rsidRDefault="00C47BBE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34237C5D" w14:textId="77777777" w:rsidR="00C47BBE" w:rsidRDefault="00000000">
      <w:pPr>
        <w:pStyle w:val="Standard"/>
        <w:jc w:val="both"/>
      </w:pPr>
      <w:r>
        <w:rPr>
          <w:rFonts w:ascii="Times New Roman" w:eastAsia="MinionPro-Regular" w:hAnsi="Times New Roman" w:cs="Times New Roman"/>
        </w:rPr>
        <w:t xml:space="preserve">Како је утврђено да су испуњени сви законом предвиђени услови Комисија је једногласно </w:t>
      </w:r>
      <w:bookmarkStart w:id="1" w:name="_Hlk1507947201"/>
      <w:r>
        <w:rPr>
          <w:rFonts w:ascii="Times New Roman" w:eastAsia="MinionPro-Regular" w:hAnsi="Times New Roman" w:cs="Times New Roman"/>
        </w:rPr>
        <w:t>(9 „за“) у 23:58 часова</w:t>
      </w:r>
      <w:bookmarkEnd w:id="1"/>
      <w:r>
        <w:rPr>
          <w:rFonts w:ascii="Times New Roman" w:eastAsia="MinionPro-Regular" w:hAnsi="Times New Roman" w:cs="Times New Roman"/>
        </w:rPr>
        <w:t xml:space="preserve"> донела</w:t>
      </w:r>
    </w:p>
    <w:p w14:paraId="5066CD15" w14:textId="77777777" w:rsidR="00C47BBE" w:rsidRDefault="00C47BBE">
      <w:pPr>
        <w:pStyle w:val="Standard"/>
        <w:jc w:val="both"/>
        <w:rPr>
          <w:rFonts w:ascii="Times New Roman" w:eastAsia="MinionPro-Regular" w:hAnsi="Times New Roman" w:cs="Times New Roman"/>
        </w:rPr>
      </w:pPr>
    </w:p>
    <w:p w14:paraId="12D67B8B" w14:textId="77777777" w:rsidR="00C47BBE" w:rsidRDefault="00C47BBE">
      <w:pPr>
        <w:pStyle w:val="Standard"/>
        <w:jc w:val="both"/>
        <w:rPr>
          <w:rFonts w:ascii="Times New Roman" w:eastAsia="MinionPro-Regular" w:hAnsi="Times New Roman" w:cs="Times New Roman"/>
        </w:rPr>
      </w:pPr>
    </w:p>
    <w:p w14:paraId="494E3FF7" w14:textId="77777777" w:rsidR="00C47BBE" w:rsidRDefault="00000000">
      <w:pPr>
        <w:pStyle w:val="Standard"/>
        <w:spacing w:line="288" w:lineRule="auto"/>
        <w:jc w:val="center"/>
      </w:pPr>
      <w:r>
        <w:rPr>
          <w:rFonts w:ascii="Times New Roman" w:eastAsia="SimSun" w:hAnsi="Times New Roman" w:cs="Mangal"/>
          <w:b/>
          <w:sz w:val="27"/>
        </w:rPr>
        <w:t>Р Е Ш Е Њ Е</w:t>
      </w:r>
    </w:p>
    <w:p w14:paraId="59F8B09C" w14:textId="77777777" w:rsidR="00C47BBE" w:rsidRDefault="00C47BBE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349C2E42" w14:textId="77777777" w:rsidR="00C47BBE" w:rsidRDefault="00000000">
      <w:pPr>
        <w:pStyle w:val="Textbody"/>
        <w:spacing w:after="0"/>
        <w:jc w:val="both"/>
      </w:pPr>
      <w:r>
        <w:rPr>
          <w:b/>
        </w:rPr>
        <w:t>ПРОГЛАШАВА СЕ</w:t>
      </w:r>
      <w:r>
        <w:t xml:space="preserve"> Изборна листа  кандидата за одборнике Скупштине општине Сокобања под називом „Заједно за Сокобању“ ,  коју је за изборе расписане за 17.децембар 2023. године, поднела   Демократска  странка .</w:t>
      </w:r>
    </w:p>
    <w:p w14:paraId="66A76ECB" w14:textId="77777777" w:rsidR="00C47BBE" w:rsidRDefault="00C47BBE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40525343" w14:textId="77777777" w:rsidR="00C47BBE" w:rsidRDefault="00000000">
      <w:pPr>
        <w:pStyle w:val="Textbody"/>
        <w:spacing w:after="0"/>
        <w:jc w:val="both"/>
      </w:pPr>
      <w:r>
        <w:t>Отправак Решења представља саставни део записника.</w:t>
      </w:r>
    </w:p>
    <w:p w14:paraId="3151124C" w14:textId="77777777" w:rsidR="00C47BBE" w:rsidRDefault="00C47BBE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0E37C91A" w14:textId="77777777" w:rsidR="00C47BBE" w:rsidRDefault="00000000">
      <w:pPr>
        <w:pStyle w:val="Textbody"/>
        <w:spacing w:after="0"/>
        <w:ind w:left="720"/>
        <w:jc w:val="both"/>
      </w:pPr>
      <w:r>
        <w:t>3.П</w:t>
      </w:r>
      <w:r>
        <w:rPr>
          <w:rFonts w:eastAsia="SimSun" w:cs="Mangal"/>
        </w:rPr>
        <w:t xml:space="preserve">редседник комисије је прочитала информацију о броју оверених изјава који су својим потписом подржали изборну листу кандидата за одборнике Скупштине општине Сокобања </w:t>
      </w:r>
      <w:r>
        <w:rPr>
          <w:rFonts w:eastAsia="SimSun"/>
        </w:rPr>
        <w:t>„ Заједно за Сокобању“</w:t>
      </w:r>
      <w:r>
        <w:rPr>
          <w:rFonts w:eastAsia="SimSun" w:cs="Mangal"/>
        </w:rPr>
        <w:t xml:space="preserve"> сачињену на основу извештаја ОУ Сокобања. Примедби није било и усвојена је информација о броју оверених бирача који су својим потписом подржали изборну листу кандидата за одборнике Скупштине општине Сокобања </w:t>
      </w:r>
      <w:r>
        <w:rPr>
          <w:rFonts w:eastAsia="SimSun"/>
        </w:rPr>
        <w:t>„ Заједно за Сокобању“</w:t>
      </w:r>
      <w:r>
        <w:rPr>
          <w:rFonts w:eastAsia="SimSun" w:cs="Mangal"/>
        </w:rPr>
        <w:t xml:space="preserve"> једногласно </w:t>
      </w:r>
      <w:r>
        <w:rPr>
          <w:rFonts w:eastAsia="MinionPro-Regular"/>
        </w:rPr>
        <w:t>(9 „за“) у 23:59 часова.</w:t>
      </w:r>
    </w:p>
    <w:p w14:paraId="0D2A959C" w14:textId="77777777" w:rsidR="00C47BBE" w:rsidRDefault="00C47BBE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35BA26C3" w14:textId="77777777" w:rsidR="00C47BBE" w:rsidRDefault="00C47BBE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416DDD4F" w14:textId="77777777" w:rsidR="00C47BBE" w:rsidRDefault="00C47BBE">
      <w:pPr>
        <w:pStyle w:val="ListParagraph"/>
        <w:ind w:left="0"/>
        <w:jc w:val="both"/>
      </w:pPr>
    </w:p>
    <w:p w14:paraId="2ECFEAB4" w14:textId="77777777" w:rsidR="00C47BBE" w:rsidRDefault="00000000">
      <w:pPr>
        <w:pStyle w:val="ListParagraph"/>
        <w:jc w:val="both"/>
      </w:pPr>
      <w:r>
        <w:rPr>
          <w:rFonts w:ascii="Times New Roman" w:hAnsi="Times New Roman" w:cs="Times New Roman"/>
        </w:rPr>
        <w:t>Завршено у 24:00 часова</w:t>
      </w:r>
    </w:p>
    <w:p w14:paraId="796BCE68" w14:textId="77777777" w:rsidR="00C47BBE" w:rsidRDefault="00C47BBE">
      <w:pPr>
        <w:pStyle w:val="ListParagraph"/>
        <w:jc w:val="both"/>
        <w:rPr>
          <w:rFonts w:ascii="Times New Roman" w:hAnsi="Times New Roman" w:cs="Times New Roman"/>
        </w:rPr>
      </w:pPr>
    </w:p>
    <w:p w14:paraId="37DA75E0" w14:textId="77777777" w:rsidR="00C47BBE" w:rsidRDefault="00C47BBE">
      <w:pPr>
        <w:pStyle w:val="ListParagraph"/>
        <w:jc w:val="both"/>
        <w:rPr>
          <w:rFonts w:ascii="Times New Roman" w:hAnsi="Times New Roman" w:cs="Times New Roman"/>
        </w:rPr>
      </w:pPr>
    </w:p>
    <w:p w14:paraId="52E8E339" w14:textId="77777777" w:rsidR="00C47BBE" w:rsidRDefault="00000000">
      <w:pPr>
        <w:pStyle w:val="ListParagraph"/>
        <w:jc w:val="both"/>
      </w:pPr>
      <w:r>
        <w:rPr>
          <w:rFonts w:ascii="Times New Roman" w:hAnsi="Times New Roman" w:cs="Times New Roman"/>
        </w:rPr>
        <w:t>ЗАПИСНИК ВОДИЛА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ПРЕДСЕДНИК</w:t>
      </w:r>
    </w:p>
    <w:p w14:paraId="4B61DB2C" w14:textId="77777777" w:rsidR="00C47BBE" w:rsidRDefault="00C47BBE">
      <w:pPr>
        <w:pStyle w:val="ListParagraph"/>
        <w:jc w:val="both"/>
        <w:rPr>
          <w:rFonts w:ascii="Times New Roman" w:hAnsi="Times New Roman" w:cs="Times New Roman"/>
        </w:rPr>
      </w:pPr>
    </w:p>
    <w:p w14:paraId="0421FC2F" w14:textId="77777777" w:rsidR="00C47BBE" w:rsidRDefault="00000000">
      <w:pPr>
        <w:pStyle w:val="ListParagraph"/>
        <w:jc w:val="both"/>
      </w:pPr>
      <w:r>
        <w:rPr>
          <w:rFonts w:ascii="Times New Roman" w:hAnsi="Times New Roman" w:cs="Times New Roman"/>
        </w:rPr>
        <w:t xml:space="preserve">Милена Раденковић-Гаћеша, зам. секретар  </w:t>
      </w:r>
      <w:r>
        <w:rPr>
          <w:rFonts w:ascii="Times New Roman" w:hAnsi="Times New Roman" w:cs="Times New Roman"/>
          <w:lang/>
        </w:rPr>
        <w:t>с.р.</w:t>
      </w:r>
      <w:r>
        <w:rPr>
          <w:rFonts w:ascii="Times New Roman" w:hAnsi="Times New Roman" w:cs="Times New Roman"/>
        </w:rPr>
        <w:t xml:space="preserve">                    Александра Марковић   </w:t>
      </w:r>
      <w:r>
        <w:rPr>
          <w:rFonts w:ascii="Times New Roman" w:hAnsi="Times New Roman" w:cs="Times New Roman"/>
          <w:lang/>
        </w:rPr>
        <w:t>с.р.</w:t>
      </w:r>
      <w:r>
        <w:rPr>
          <w:rFonts w:ascii="Times New Roman" w:hAnsi="Times New Roman" w:cs="Times New Roman"/>
        </w:rPr>
        <w:t xml:space="preserve">          </w:t>
      </w:r>
    </w:p>
    <w:sectPr w:rsidR="00C47BB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B5C7" w14:textId="77777777" w:rsidR="00E159FF" w:rsidRDefault="00E159FF">
      <w:r>
        <w:separator/>
      </w:r>
    </w:p>
  </w:endnote>
  <w:endnote w:type="continuationSeparator" w:id="0">
    <w:p w14:paraId="68E38E75" w14:textId="77777777" w:rsidR="00E159FF" w:rsidRDefault="00E1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4960" w14:textId="77777777" w:rsidR="00E159FF" w:rsidRDefault="00E159FF">
      <w:r>
        <w:separator/>
      </w:r>
    </w:p>
  </w:footnote>
  <w:footnote w:type="continuationSeparator" w:id="0">
    <w:p w14:paraId="3626CC35" w14:textId="77777777" w:rsidR="00E159FF" w:rsidRDefault="00E1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D69"/>
    <w:multiLevelType w:val="multilevel"/>
    <w:tmpl w:val="0804DD6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A521B5"/>
    <w:multiLevelType w:val="multilevel"/>
    <w:tmpl w:val="A630051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8C06CD9"/>
    <w:multiLevelType w:val="multilevel"/>
    <w:tmpl w:val="33E443C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363539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DE4690A"/>
    <w:multiLevelType w:val="multilevel"/>
    <w:tmpl w:val="F7981D2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69394444">
    <w:abstractNumId w:val="0"/>
  </w:num>
  <w:num w:numId="2" w16cid:durableId="1811677843">
    <w:abstractNumId w:val="1"/>
  </w:num>
  <w:num w:numId="3" w16cid:durableId="1858955991">
    <w:abstractNumId w:val="2"/>
  </w:num>
  <w:num w:numId="4" w16cid:durableId="1109742723">
    <w:abstractNumId w:val="3"/>
  </w:num>
  <w:num w:numId="5" w16cid:durableId="791217914">
    <w:abstractNumId w:val="0"/>
    <w:lvlOverride w:ilvl="0">
      <w:startOverride w:val="1"/>
    </w:lvlOverride>
  </w:num>
  <w:num w:numId="6" w16cid:durableId="10335170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7BBE"/>
    <w:rsid w:val="001E6C7D"/>
    <w:rsid w:val="00C47BBE"/>
    <w:rsid w:val="00E1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CD995"/>
  <w15:docId w15:val="{649B8C4A-8359-4AA4-B3F1-24F9B18A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ListParagraph">
    <w:name w:val="List Paragraph"/>
    <w:basedOn w:val="Standard"/>
    <w:pPr>
      <w:spacing w:after="160"/>
      <w:ind w:left="720"/>
      <w:contextualSpacing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ListLabel1">
    <w:name w:val="ListLabel 1"/>
    <w:rPr>
      <w:b w:val="0"/>
      <w:color w:val="363539"/>
    </w:rPr>
  </w:style>
  <w:style w:type="character" w:customStyle="1" w:styleId="Podrazumevanifontpasusa">
    <w:name w:val="Podrazumevani font pasusa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4">
    <w:name w:val="WWNum4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Ivica Naskovski</cp:lastModifiedBy>
  <cp:revision>2</cp:revision>
  <cp:lastPrinted>2023-11-20T14:26:00Z</cp:lastPrinted>
  <dcterms:created xsi:type="dcterms:W3CDTF">2023-11-23T14:48:00Z</dcterms:created>
  <dcterms:modified xsi:type="dcterms:W3CDTF">2023-11-23T14:48:00Z</dcterms:modified>
</cp:coreProperties>
</file>