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CD2B3" w14:textId="77777777" w:rsidR="00AE7A39" w:rsidRDefault="00000000">
      <w:pPr>
        <w:spacing w:after="480"/>
        <w:ind w:firstLine="567"/>
        <w:jc w:val="both"/>
      </w:pPr>
      <w:r>
        <w:t>На основу члана 96. став 2. Закона о избору народних посланика („Службени гласник РС“, бр. 14/22 и 47/26), Општинска изборна комисија општине Жабаљ, дана 25. октобра 2026. године, објављује</w:t>
      </w:r>
    </w:p>
    <w:p w14:paraId="287BC664" w14:textId="77777777" w:rsidR="00AE7A39" w:rsidRDefault="00000000">
      <w:pPr>
        <w:spacing w:after="420"/>
        <w:jc w:val="center"/>
      </w:pPr>
      <w:r>
        <w:rPr>
          <w:b/>
          <w:sz w:val="26"/>
        </w:rPr>
        <w:t>ИНФОРМАЦИЈУ</w:t>
      </w:r>
      <w:r>
        <w:rPr>
          <w:b/>
          <w:sz w:val="26"/>
        </w:rPr>
        <w:br/>
        <w:t>О УКУПНОМ БРОЈУ БИРАЧА ЗА ГЛАСАЊЕ ВАН</w:t>
      </w:r>
      <w:r>
        <w:rPr>
          <w:b/>
          <w:sz w:val="26"/>
        </w:rPr>
        <w:br/>
        <w:t>БИРАЧКОГ МЕСТА ДО ДАНА ГЛАСАЊА</w:t>
      </w:r>
    </w:p>
    <w:p w14:paraId="2F76A7FF" w14:textId="77777777" w:rsidR="00AE7A39" w:rsidRDefault="00000000">
      <w:pPr>
        <w:spacing w:after="160"/>
        <w:jc w:val="center"/>
      </w:pPr>
      <w:r>
        <w:t>1.</w:t>
      </w:r>
    </w:p>
    <w:p w14:paraId="7617A7EB" w14:textId="09D44960" w:rsidR="00AE7A39" w:rsidRDefault="00000000">
      <w:pPr>
        <w:spacing w:after="460"/>
        <w:ind w:firstLine="567"/>
        <w:jc w:val="both"/>
      </w:pPr>
      <w:r>
        <w:t>Укупан број бирача са подручја општине Жабаљ који су Општинску изборну комисију општине Жабаљ до дана гласања обавестили да желе да гласају ван бирачког места на изборима за народне посланике Народне скупштине, расписаним за 25. октобар 2026. године, износи</w:t>
      </w:r>
      <w:r w:rsidR="006B2476">
        <w:t xml:space="preserve"> </w:t>
      </w:r>
      <w:r>
        <w:t xml:space="preserve"> </w:t>
      </w:r>
      <w:r w:rsidR="006B2476">
        <w:rPr>
          <w:b/>
        </w:rPr>
        <w:t>4</w:t>
      </w:r>
      <w:r>
        <w:rPr>
          <w:b/>
        </w:rPr>
        <w:t>.</w:t>
      </w:r>
    </w:p>
    <w:p w14:paraId="0491CAC0" w14:textId="77777777" w:rsidR="00AE7A39" w:rsidRDefault="00000000">
      <w:pPr>
        <w:spacing w:after="160"/>
        <w:jc w:val="center"/>
      </w:pPr>
      <w:r>
        <w:t>2.</w:t>
      </w:r>
    </w:p>
    <w:p w14:paraId="681BDC46" w14:textId="77777777" w:rsidR="00AE7A39" w:rsidRDefault="00000000">
      <w:pPr>
        <w:spacing w:after="540"/>
        <w:ind w:firstLine="567"/>
        <w:jc w:val="both"/>
      </w:pPr>
      <w:r>
        <w:t>Ову информацију објавити на веб-презентацији Републичке изборне комисије пре отварања бирачких места 25. октобра 2026. године.</w:t>
      </w:r>
    </w:p>
    <w:p w14:paraId="4B9BCC87" w14:textId="77777777" w:rsidR="00406D15" w:rsidRPr="00406D15" w:rsidRDefault="00406D15" w:rsidP="00406D15">
      <w:pPr>
        <w:spacing w:after="0"/>
        <w:jc w:val="right"/>
        <w:rPr>
          <w:bCs/>
        </w:rPr>
      </w:pPr>
    </w:p>
    <w:p w14:paraId="33024676" w14:textId="77777777" w:rsidR="00406D15" w:rsidRPr="00406D15" w:rsidRDefault="00406D15" w:rsidP="00406D15">
      <w:pPr>
        <w:spacing w:after="0"/>
        <w:jc w:val="center"/>
        <w:rPr>
          <w:bCs/>
        </w:rPr>
      </w:pPr>
      <w:r w:rsidRPr="00406D15">
        <w:rPr>
          <w:bCs/>
        </w:rPr>
        <w:t>РЕПУБЛИКА СРБИЈА</w:t>
      </w:r>
    </w:p>
    <w:p w14:paraId="7955FA86" w14:textId="77777777" w:rsidR="00406D15" w:rsidRPr="00406D15" w:rsidRDefault="00406D15" w:rsidP="00406D15">
      <w:pPr>
        <w:spacing w:after="0"/>
        <w:jc w:val="center"/>
        <w:rPr>
          <w:bCs/>
        </w:rPr>
      </w:pPr>
      <w:r w:rsidRPr="00406D15">
        <w:rPr>
          <w:bCs/>
        </w:rPr>
        <w:t>АУТОНОМНА ПОКРАЈИНА ВОЈВОДИНА</w:t>
      </w:r>
    </w:p>
    <w:p w14:paraId="7278E8D4" w14:textId="77777777" w:rsidR="00406D15" w:rsidRPr="00406D15" w:rsidRDefault="00406D15" w:rsidP="00406D15">
      <w:pPr>
        <w:spacing w:after="0"/>
        <w:jc w:val="center"/>
        <w:rPr>
          <w:bCs/>
        </w:rPr>
      </w:pPr>
      <w:r w:rsidRPr="00406D15">
        <w:rPr>
          <w:bCs/>
        </w:rPr>
        <w:t>ОПШТИНА ЖАБАЉ</w:t>
      </w:r>
    </w:p>
    <w:p w14:paraId="2388FA7D" w14:textId="77777777" w:rsidR="00406D15" w:rsidRPr="00406D15" w:rsidRDefault="00406D15" w:rsidP="00406D15">
      <w:pPr>
        <w:spacing w:after="0"/>
        <w:jc w:val="center"/>
        <w:rPr>
          <w:bCs/>
        </w:rPr>
      </w:pPr>
      <w:r w:rsidRPr="00406D15">
        <w:rPr>
          <w:bCs/>
        </w:rPr>
        <w:t>ОПШТИНСКА ИЗБОРНА КОМИСИЈА</w:t>
      </w:r>
    </w:p>
    <w:p w14:paraId="58FE4F6C" w14:textId="77777777" w:rsidR="00406D15" w:rsidRPr="00406D15" w:rsidRDefault="00406D15" w:rsidP="00406D15">
      <w:pPr>
        <w:spacing w:after="0"/>
        <w:jc w:val="right"/>
        <w:rPr>
          <w:bCs/>
        </w:rPr>
      </w:pPr>
    </w:p>
    <w:tbl>
      <w:tblPr>
        <w:tblW w:w="0" w:type="auto"/>
        <w:tblLook w:val="0000" w:firstRow="0" w:lastRow="0" w:firstColumn="0" w:lastColumn="0" w:noHBand="0" w:noVBand="0"/>
      </w:tblPr>
      <w:tblGrid>
        <w:gridCol w:w="4428"/>
        <w:gridCol w:w="4428"/>
      </w:tblGrid>
      <w:tr w:rsidR="00406D15" w:rsidRPr="00406D15" w14:paraId="132D6F02" w14:textId="77777777" w:rsidTr="00E92B02">
        <w:tc>
          <w:tcPr>
            <w:tcW w:w="4428" w:type="dxa"/>
          </w:tcPr>
          <w:p w14:paraId="2F39BD0C" w14:textId="298D6F27" w:rsidR="00406D15" w:rsidRPr="00406D15" w:rsidRDefault="00406D15" w:rsidP="00406D15">
            <w:pPr>
              <w:spacing w:after="0"/>
              <w:rPr>
                <w:bCs/>
              </w:rPr>
            </w:pPr>
            <w:r w:rsidRPr="00406D15">
              <w:rPr>
                <w:bCs/>
              </w:rPr>
              <w:t>Број: 013-</w:t>
            </w:r>
            <w:r>
              <w:rPr>
                <w:bCs/>
                <w:lang w:val="sr-Cyrl-RS"/>
              </w:rPr>
              <w:t xml:space="preserve"> </w:t>
            </w:r>
            <w:r w:rsidR="00E46A4A">
              <w:rPr>
                <w:bCs/>
              </w:rPr>
              <w:t>28</w:t>
            </w:r>
            <w:r w:rsidRPr="00406D15">
              <w:rPr>
                <w:bCs/>
              </w:rPr>
              <w:t>/2026-I</w:t>
            </w:r>
          </w:p>
          <w:p w14:paraId="551654E4" w14:textId="7C5A110D" w:rsidR="00406D15" w:rsidRPr="00406D15" w:rsidRDefault="00406D15" w:rsidP="00406D15">
            <w:pPr>
              <w:spacing w:after="0"/>
              <w:rPr>
                <w:bCs/>
              </w:rPr>
            </w:pPr>
            <w:r w:rsidRPr="00406D15">
              <w:rPr>
                <w:bCs/>
              </w:rPr>
              <w:t xml:space="preserve">У Жабљу, </w:t>
            </w:r>
            <w:r>
              <w:rPr>
                <w:bCs/>
                <w:lang w:val="sr-Latn-RS"/>
              </w:rPr>
              <w:t>25</w:t>
            </w:r>
            <w:r w:rsidRPr="00406D15">
              <w:rPr>
                <w:bCs/>
                <w:lang w:val="sr-Cyrl-RS"/>
              </w:rPr>
              <w:t>.</w:t>
            </w:r>
            <w:r w:rsidRPr="00406D15">
              <w:rPr>
                <w:bCs/>
              </w:rPr>
              <w:t xml:space="preserve"> </w:t>
            </w:r>
            <w:r>
              <w:rPr>
                <w:bCs/>
                <w:lang w:val="sr-Latn-RS"/>
              </w:rPr>
              <w:t>o</w:t>
            </w:r>
            <w:r>
              <w:rPr>
                <w:bCs/>
                <w:lang w:val="sr-Cyrl-RS"/>
              </w:rPr>
              <w:t xml:space="preserve">ктобра </w:t>
            </w:r>
            <w:r w:rsidRPr="00406D15">
              <w:rPr>
                <w:bCs/>
              </w:rPr>
              <w:t xml:space="preserve"> 2026. године</w:t>
            </w:r>
          </w:p>
        </w:tc>
        <w:tc>
          <w:tcPr>
            <w:tcW w:w="4428" w:type="dxa"/>
          </w:tcPr>
          <w:p w14:paraId="54C39F5F" w14:textId="254BD2C6" w:rsidR="00406D15" w:rsidRPr="00406D15" w:rsidRDefault="00406D15" w:rsidP="00406D15">
            <w:pPr>
              <w:spacing w:after="0"/>
              <w:jc w:val="right"/>
              <w:rPr>
                <w:bCs/>
              </w:rPr>
            </w:pPr>
            <w:r w:rsidRPr="00406D15">
              <w:rPr>
                <w:bCs/>
              </w:rPr>
              <w:t xml:space="preserve">      </w:t>
            </w:r>
            <w:r w:rsidRPr="00406D15">
              <w:rPr>
                <w:bCs/>
                <w:lang w:val="sr-Cyrl-RS"/>
              </w:rPr>
              <w:t xml:space="preserve">Заменик </w:t>
            </w:r>
            <w:r w:rsidRPr="00406D15">
              <w:rPr>
                <w:bCs/>
              </w:rPr>
              <w:t xml:space="preserve"> </w:t>
            </w:r>
            <w:r w:rsidRPr="00406D15">
              <w:rPr>
                <w:bCs/>
                <w:lang w:val="sr-Cyrl-RS"/>
              </w:rPr>
              <w:t>п</w:t>
            </w:r>
            <w:r w:rsidRPr="00406D15">
              <w:rPr>
                <w:bCs/>
              </w:rPr>
              <w:t>редседник</w:t>
            </w:r>
            <w:r w:rsidRPr="00406D15">
              <w:rPr>
                <w:bCs/>
                <w:lang w:val="sr-Cyrl-RS"/>
              </w:rPr>
              <w:t xml:space="preserve">а </w:t>
            </w:r>
            <w:r w:rsidRPr="00406D15">
              <w:rPr>
                <w:bCs/>
              </w:rPr>
              <w:t>Комисије</w:t>
            </w:r>
          </w:p>
          <w:p w14:paraId="6FC5D29B" w14:textId="0C2727CD" w:rsidR="00406D15" w:rsidRPr="00406D15" w:rsidRDefault="00406D15" w:rsidP="00406D15">
            <w:pPr>
              <w:spacing w:after="0"/>
              <w:jc w:val="right"/>
              <w:rPr>
                <w:bCs/>
              </w:rPr>
            </w:pPr>
            <w:r w:rsidRPr="00406D15">
              <w:rPr>
                <w:bCs/>
              </w:rPr>
              <w:t xml:space="preserve">        </w:t>
            </w:r>
            <w:r w:rsidRPr="00406D15">
              <w:rPr>
                <w:bCs/>
                <w:lang w:val="sr-Cyrl-RS"/>
              </w:rPr>
              <w:t>Мирко Радуловић</w:t>
            </w:r>
            <w:r w:rsidRPr="00406D15">
              <w:rPr>
                <w:bCs/>
              </w:rPr>
              <w:t>, дипл. правник</w:t>
            </w:r>
          </w:p>
        </w:tc>
      </w:tr>
    </w:tbl>
    <w:p w14:paraId="38F83693" w14:textId="450AD50A" w:rsidR="00AE7A39" w:rsidRDefault="00AE7A39" w:rsidP="00406D15">
      <w:pPr>
        <w:spacing w:after="0"/>
        <w:jc w:val="right"/>
      </w:pPr>
    </w:p>
    <w:sectPr w:rsidR="00AE7A39" w:rsidSect="00034616">
      <w:pgSz w:w="11906" w:h="16838"/>
      <w:pgMar w:top="1191" w:right="1304" w:bottom="1191" w:left="1417" w:header="567"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9348186">
    <w:abstractNumId w:val="8"/>
  </w:num>
  <w:num w:numId="2" w16cid:durableId="1041589107">
    <w:abstractNumId w:val="6"/>
  </w:num>
  <w:num w:numId="3" w16cid:durableId="1619680458">
    <w:abstractNumId w:val="5"/>
  </w:num>
  <w:num w:numId="4" w16cid:durableId="369496389">
    <w:abstractNumId w:val="4"/>
  </w:num>
  <w:num w:numId="5" w16cid:durableId="125199498">
    <w:abstractNumId w:val="7"/>
  </w:num>
  <w:num w:numId="6" w16cid:durableId="437919296">
    <w:abstractNumId w:val="3"/>
  </w:num>
  <w:num w:numId="7" w16cid:durableId="1831755381">
    <w:abstractNumId w:val="2"/>
  </w:num>
  <w:num w:numId="8" w16cid:durableId="1012803388">
    <w:abstractNumId w:val="1"/>
  </w:num>
  <w:num w:numId="9" w16cid:durableId="1499464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004C0"/>
    <w:rsid w:val="00406D15"/>
    <w:rsid w:val="005F0597"/>
    <w:rsid w:val="006B2476"/>
    <w:rsid w:val="00AA1D8D"/>
    <w:rsid w:val="00AE7A39"/>
    <w:rsid w:val="00B47730"/>
    <w:rsid w:val="00CB0664"/>
    <w:rsid w:val="00D121FC"/>
    <w:rsid w:val="00E46A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E5FEBA"/>
  <w14:defaultImageDpi w14:val="300"/>
  <w15:docId w15:val="{DF73AF32-5B93-49F6-91E9-A3121053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Информација о укупном броју бирача за гласање ван бирачког места – ОИК Жабаљ</dc:title>
  <dc:subject/>
  <dc:creator>Општинска изборна комисија општине Жабаљ</dc:creator>
  <cp:keywords/>
  <dc:description>generated by python-docx</dc:description>
  <cp:lastModifiedBy>Sekretar OU</cp:lastModifiedBy>
  <cp:revision>6</cp:revision>
  <dcterms:created xsi:type="dcterms:W3CDTF">2013-12-23T23:15:00Z</dcterms:created>
  <dcterms:modified xsi:type="dcterms:W3CDTF">2026-10-25T05:48:00Z</dcterms:modified>
  <cp:category/>
</cp:coreProperties>
</file>