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1ACA" w:rsidRPr="00AA453E" w:rsidRDefault="00311ACA" w:rsidP="00311ACA">
      <w:pPr>
        <w:ind w:left="-284" w:right="4443"/>
        <w:jc w:val="center"/>
        <w:rPr>
          <w:sz w:val="22"/>
          <w:szCs w:val="22"/>
          <w:lang w:val="ru-RU"/>
        </w:rPr>
      </w:pPr>
      <w:r w:rsidRPr="00AA453E">
        <w:rPr>
          <w:noProof/>
          <w:sz w:val="22"/>
          <w:szCs w:val="22"/>
        </w:rPr>
        <w:drawing>
          <wp:inline distT="0" distB="0" distL="0" distR="0">
            <wp:extent cx="483538" cy="790575"/>
            <wp:effectExtent l="19050" t="0" r="0" b="0"/>
            <wp:docPr id="1" name="Picture 0" descr="mali_grb-srbij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li_grb-srbija.jpg"/>
                    <pic:cNvPicPr/>
                  </pic:nvPicPr>
                  <pic:blipFill>
                    <a:blip r:embed="rId5" cstate="print"/>
                    <a:stretch>
                      <a:fillRect/>
                    </a:stretch>
                  </pic:blipFill>
                  <pic:spPr>
                    <a:xfrm>
                      <a:off x="0" y="0"/>
                      <a:ext cx="484411" cy="792002"/>
                    </a:xfrm>
                    <a:prstGeom prst="rect">
                      <a:avLst/>
                    </a:prstGeom>
                  </pic:spPr>
                </pic:pic>
              </a:graphicData>
            </a:graphic>
          </wp:inline>
        </w:drawing>
      </w:r>
    </w:p>
    <w:p w:rsidR="00311ACA" w:rsidRPr="00AA453E" w:rsidRDefault="00311ACA" w:rsidP="00311ACA">
      <w:pPr>
        <w:ind w:left="-284" w:right="4443"/>
        <w:jc w:val="center"/>
        <w:rPr>
          <w:sz w:val="22"/>
          <w:szCs w:val="22"/>
          <w:lang w:val="ru-RU"/>
        </w:rPr>
      </w:pPr>
      <w:r w:rsidRPr="00AA453E">
        <w:rPr>
          <w:sz w:val="22"/>
          <w:szCs w:val="22"/>
          <w:lang w:val="ru-RU"/>
        </w:rPr>
        <w:t>Република Србија</w:t>
      </w:r>
    </w:p>
    <w:p w:rsidR="00311ACA" w:rsidRPr="00AA453E" w:rsidRDefault="00311ACA" w:rsidP="00311ACA">
      <w:pPr>
        <w:ind w:left="-284" w:right="4443"/>
        <w:jc w:val="center"/>
        <w:rPr>
          <w:sz w:val="22"/>
          <w:szCs w:val="22"/>
          <w:lang w:val="ru-RU"/>
        </w:rPr>
      </w:pPr>
      <w:r w:rsidRPr="00AA453E">
        <w:rPr>
          <w:sz w:val="22"/>
          <w:szCs w:val="22"/>
          <w:lang w:val="ru-RU"/>
        </w:rPr>
        <w:t>Аутономна Покрајина Војводина</w:t>
      </w:r>
    </w:p>
    <w:p w:rsidR="00311ACA" w:rsidRPr="00AA453E" w:rsidRDefault="00311ACA" w:rsidP="00311ACA">
      <w:pPr>
        <w:ind w:left="-284" w:right="4443"/>
        <w:jc w:val="center"/>
        <w:rPr>
          <w:sz w:val="22"/>
          <w:szCs w:val="22"/>
          <w:lang w:val="ru-RU"/>
        </w:rPr>
      </w:pPr>
      <w:r w:rsidRPr="00AA453E">
        <w:rPr>
          <w:sz w:val="22"/>
          <w:szCs w:val="22"/>
          <w:lang w:val="ru-RU"/>
        </w:rPr>
        <w:t>Град Сомбор</w:t>
      </w:r>
    </w:p>
    <w:p w:rsidR="00311ACA" w:rsidRPr="00AA453E" w:rsidRDefault="00311ACA" w:rsidP="00311ACA">
      <w:pPr>
        <w:ind w:left="-284" w:right="4443"/>
        <w:jc w:val="center"/>
        <w:rPr>
          <w:b/>
          <w:sz w:val="22"/>
          <w:szCs w:val="22"/>
        </w:rPr>
      </w:pPr>
      <w:r w:rsidRPr="00AA453E">
        <w:rPr>
          <w:b/>
          <w:sz w:val="22"/>
          <w:szCs w:val="22"/>
        </w:rPr>
        <w:t>ГРАДСКА ИЗБОРНА КОМИСИЈА</w:t>
      </w:r>
    </w:p>
    <w:p w:rsidR="00311ACA" w:rsidRPr="00AA453E" w:rsidRDefault="00311ACA" w:rsidP="00311ACA">
      <w:pPr>
        <w:ind w:left="-284" w:right="4443"/>
        <w:jc w:val="center"/>
        <w:rPr>
          <w:sz w:val="22"/>
          <w:szCs w:val="22"/>
          <w:lang w:val="ru-RU"/>
        </w:rPr>
      </w:pPr>
      <w:r w:rsidRPr="00AA453E">
        <w:rPr>
          <w:sz w:val="22"/>
          <w:szCs w:val="22"/>
          <w:lang w:val="ru-RU"/>
        </w:rPr>
        <w:t xml:space="preserve">Број: </w:t>
      </w:r>
      <w:r w:rsidR="003F56B3" w:rsidRPr="00BC64DB">
        <w:rPr>
          <w:sz w:val="22"/>
          <w:szCs w:val="22"/>
          <w:lang w:val="ru-RU"/>
        </w:rPr>
        <w:t>004605506 2026 08873 001 000 060 109</w:t>
      </w:r>
    </w:p>
    <w:p w:rsidR="00311ACA" w:rsidRPr="00AA453E" w:rsidRDefault="003F56B3" w:rsidP="00311ACA">
      <w:pPr>
        <w:ind w:left="-284" w:right="4443"/>
        <w:jc w:val="center"/>
        <w:rPr>
          <w:sz w:val="22"/>
          <w:szCs w:val="22"/>
          <w:lang w:val="ru-RU"/>
        </w:rPr>
      </w:pPr>
      <w:r>
        <w:rPr>
          <w:sz w:val="22"/>
          <w:szCs w:val="22"/>
          <w:lang w:val="ru-RU"/>
        </w:rPr>
        <w:t xml:space="preserve">Дана: </w:t>
      </w:r>
      <w:r>
        <w:rPr>
          <w:sz w:val="22"/>
          <w:szCs w:val="22"/>
          <w:lang/>
        </w:rPr>
        <w:t>20</w:t>
      </w:r>
      <w:r w:rsidR="00311ACA" w:rsidRPr="00AA453E">
        <w:rPr>
          <w:sz w:val="22"/>
          <w:szCs w:val="22"/>
          <w:lang w:val="ru-RU"/>
        </w:rPr>
        <w:t>.10.2026. године</w:t>
      </w:r>
    </w:p>
    <w:p w:rsidR="00311ACA" w:rsidRPr="00AA453E" w:rsidRDefault="00311ACA" w:rsidP="00311ACA">
      <w:pPr>
        <w:ind w:left="-284" w:right="4443"/>
        <w:jc w:val="center"/>
        <w:rPr>
          <w:sz w:val="22"/>
          <w:szCs w:val="22"/>
          <w:lang w:val="ru-RU"/>
        </w:rPr>
      </w:pPr>
      <w:r w:rsidRPr="00AA453E">
        <w:rPr>
          <w:sz w:val="22"/>
          <w:szCs w:val="22"/>
          <w:lang w:val="ru-RU"/>
        </w:rPr>
        <w:t>С  о  м  б  о  р</w:t>
      </w:r>
    </w:p>
    <w:p w:rsidR="00311ACA" w:rsidRPr="00AA453E" w:rsidRDefault="00311ACA" w:rsidP="00311ACA">
      <w:pPr>
        <w:ind w:right="-957"/>
        <w:jc w:val="center"/>
        <w:rPr>
          <w:b/>
          <w:sz w:val="22"/>
          <w:szCs w:val="22"/>
          <w:lang w:val="sr-Cyrl-CS"/>
        </w:rPr>
      </w:pPr>
    </w:p>
    <w:p w:rsidR="00311ACA" w:rsidRPr="00AA453E" w:rsidRDefault="00311ACA" w:rsidP="003554EC">
      <w:pPr>
        <w:ind w:right="-517"/>
        <w:jc w:val="center"/>
        <w:rPr>
          <w:b/>
          <w:sz w:val="22"/>
          <w:szCs w:val="22"/>
          <w:lang w:val="sr-Cyrl-CS"/>
        </w:rPr>
      </w:pPr>
      <w:r w:rsidRPr="00AA453E">
        <w:rPr>
          <w:b/>
          <w:sz w:val="22"/>
          <w:szCs w:val="22"/>
          <w:lang w:val="sr-Cyrl-CS"/>
        </w:rPr>
        <w:t>З А П И С Н И К</w:t>
      </w:r>
    </w:p>
    <w:p w:rsidR="00311ACA" w:rsidRPr="00AA453E" w:rsidRDefault="00311ACA" w:rsidP="003554EC">
      <w:pPr>
        <w:ind w:right="-517"/>
        <w:jc w:val="both"/>
        <w:rPr>
          <w:sz w:val="22"/>
          <w:szCs w:val="22"/>
        </w:rPr>
      </w:pPr>
    </w:p>
    <w:p w:rsidR="003F56B3" w:rsidRPr="004E554D" w:rsidRDefault="003F56B3" w:rsidP="003F56B3">
      <w:pPr>
        <w:ind w:right="-92" w:firstLine="720"/>
        <w:jc w:val="both"/>
        <w:rPr>
          <w:sz w:val="22"/>
          <w:szCs w:val="22"/>
        </w:rPr>
      </w:pPr>
      <w:r w:rsidRPr="004E554D">
        <w:rPr>
          <w:sz w:val="22"/>
          <w:szCs w:val="22"/>
          <w:lang w:val="sr-Cyrl-CS"/>
        </w:rPr>
        <w:t>са 14. седнице Градске изборне комисије града Сомбора (у даљем тексту Комисија), која је одржана дана 20. октобра 2026. године (уторак), у згради СГ Сомбора, канцеларија бр. 142, са почетком у 13.50 часова.</w:t>
      </w:r>
    </w:p>
    <w:p w:rsidR="003F56B3" w:rsidRPr="004E554D" w:rsidRDefault="003F56B3" w:rsidP="003F56B3">
      <w:pPr>
        <w:ind w:right="-92"/>
        <w:jc w:val="both"/>
        <w:rPr>
          <w:sz w:val="22"/>
          <w:szCs w:val="22"/>
          <w:lang w:val="sr-Cyrl-CS"/>
        </w:rPr>
      </w:pPr>
    </w:p>
    <w:p w:rsidR="003F56B3" w:rsidRPr="003F56B3" w:rsidRDefault="003F56B3" w:rsidP="003F56B3">
      <w:pPr>
        <w:ind w:right="-92" w:firstLine="720"/>
        <w:jc w:val="both"/>
        <w:rPr>
          <w:sz w:val="22"/>
          <w:szCs w:val="22"/>
          <w:lang w:val="sr-Cyrl-CS"/>
        </w:rPr>
      </w:pPr>
      <w:r w:rsidRPr="004E554D">
        <w:rPr>
          <w:b/>
          <w:sz w:val="22"/>
          <w:szCs w:val="22"/>
          <w:lang w:val="sr-Cyrl-CS"/>
        </w:rPr>
        <w:t xml:space="preserve">Присутни су: </w:t>
      </w:r>
      <w:r w:rsidRPr="003F56B3">
        <w:rPr>
          <w:sz w:val="22"/>
          <w:szCs w:val="22"/>
          <w:lang w:val="sr-Cyrl-CS"/>
        </w:rPr>
        <w:t>Жељко Ласло, председник, Душан Зеленовић, члан, Драган Катанић, заменик члана, Јован Сретовић, члан, Александра Сечујски, члан, Гордана Пуповац, заменик члана, Младен Живковић, члан, Милена Филиповић, заменик члана, Чаба Сакач, члан, Јожеф Комароми, заменик члана, Драган Вишекрунић, члан, Ружица Цигић Парчетић, заменик члана, Јелена Илић, члан, Стево Пап, заменик члана, Александар Пиља, члан, Станислава Стојисављевић, заменик члана, Миљана Којић, члан, Николета Пачирски, заменик члана, Милица Лончар, члан, Дарко Михаљчић, заменик члана, Бојана Ивичић, заменик члана, Марко Стипанков, заменик члана, Гојко Мишковић, члан, Јосо Фирањ, заменик члана, Весна Ковач, заменик члана, Александар Сремац, члан, Зоран Цепанчић, заменик члана и Звонко Колић, члан.</w:t>
      </w:r>
    </w:p>
    <w:p w:rsidR="003F56B3" w:rsidRPr="004E554D" w:rsidRDefault="003F56B3" w:rsidP="003F56B3">
      <w:pPr>
        <w:ind w:right="-92"/>
        <w:jc w:val="both"/>
        <w:rPr>
          <w:sz w:val="22"/>
          <w:szCs w:val="22"/>
          <w:lang w:val="sr-Cyrl-CS"/>
        </w:rPr>
      </w:pPr>
    </w:p>
    <w:p w:rsidR="003F56B3" w:rsidRPr="003F56B3" w:rsidRDefault="003F56B3" w:rsidP="003F56B3">
      <w:pPr>
        <w:ind w:right="-92" w:firstLine="720"/>
        <w:jc w:val="both"/>
        <w:rPr>
          <w:sz w:val="22"/>
          <w:szCs w:val="22"/>
          <w:lang w:val="sr-Cyrl-CS"/>
        </w:rPr>
      </w:pPr>
      <w:r w:rsidRPr="004E554D">
        <w:rPr>
          <w:b/>
          <w:sz w:val="22"/>
          <w:szCs w:val="22"/>
          <w:lang w:val="sr-Cyrl-CS"/>
        </w:rPr>
        <w:t xml:space="preserve">Одсутни су: </w:t>
      </w:r>
      <w:r w:rsidRPr="003F56B3">
        <w:rPr>
          <w:sz w:val="22"/>
          <w:szCs w:val="22"/>
          <w:lang w:val="sr-Cyrl-CS"/>
        </w:rPr>
        <w:t>Ђуро Клипа, заменик председника, Борис Драганов, заменик члана, Милана Терзић, члан, Бојана Љубојевић Канижаи, члан, Ђорђе Келић, члан, Сафет Куртовић, члан и Стеван Убовић, заменик члана.</w:t>
      </w:r>
    </w:p>
    <w:p w:rsidR="003F56B3" w:rsidRPr="004E554D" w:rsidRDefault="003F56B3" w:rsidP="003F56B3">
      <w:pPr>
        <w:ind w:right="-92"/>
        <w:jc w:val="both"/>
        <w:rPr>
          <w:sz w:val="22"/>
          <w:szCs w:val="22"/>
          <w:lang w:val="sr-Cyrl-CS"/>
        </w:rPr>
      </w:pPr>
    </w:p>
    <w:p w:rsidR="003F56B3" w:rsidRPr="004E554D" w:rsidRDefault="003F56B3" w:rsidP="003F56B3">
      <w:pPr>
        <w:ind w:right="-92"/>
        <w:jc w:val="both"/>
        <w:rPr>
          <w:sz w:val="22"/>
          <w:szCs w:val="22"/>
          <w:lang w:val="sr-Cyrl-CS"/>
        </w:rPr>
      </w:pPr>
      <w:r w:rsidRPr="004E554D">
        <w:rPr>
          <w:sz w:val="22"/>
          <w:szCs w:val="22"/>
          <w:lang w:val="sr-Cyrl-CS"/>
        </w:rPr>
        <w:tab/>
        <w:t>Остали присутни: Милош Благојевић, заменик секретара.</w:t>
      </w:r>
    </w:p>
    <w:p w:rsidR="003F56B3" w:rsidRPr="004E554D" w:rsidRDefault="003F56B3" w:rsidP="003F56B3">
      <w:pPr>
        <w:ind w:right="-92"/>
        <w:jc w:val="both"/>
        <w:rPr>
          <w:sz w:val="22"/>
          <w:szCs w:val="22"/>
          <w:lang w:val="sr-Cyrl-CS"/>
        </w:rPr>
      </w:pPr>
    </w:p>
    <w:p w:rsidR="003F56B3" w:rsidRPr="004E554D" w:rsidRDefault="003F56B3" w:rsidP="003F56B3">
      <w:pPr>
        <w:ind w:right="-92"/>
        <w:jc w:val="both"/>
        <w:rPr>
          <w:sz w:val="22"/>
          <w:szCs w:val="22"/>
        </w:rPr>
      </w:pPr>
      <w:r w:rsidRPr="004E554D">
        <w:rPr>
          <w:sz w:val="22"/>
          <w:szCs w:val="22"/>
          <w:lang w:val="sr-Cyrl-CS"/>
        </w:rPr>
        <w:tab/>
        <w:t>Седницом председава Жељко Ласло, записник води Милош Благојевић.</w:t>
      </w:r>
    </w:p>
    <w:p w:rsidR="003F56B3" w:rsidRPr="004E554D" w:rsidRDefault="003F56B3" w:rsidP="003F56B3">
      <w:pPr>
        <w:ind w:right="-92"/>
        <w:jc w:val="both"/>
        <w:rPr>
          <w:sz w:val="22"/>
          <w:szCs w:val="22"/>
          <w:lang w:val="sr-Cyrl-CS"/>
        </w:rPr>
      </w:pPr>
    </w:p>
    <w:p w:rsidR="003F56B3" w:rsidRPr="004E554D" w:rsidRDefault="003F56B3" w:rsidP="003F56B3">
      <w:pPr>
        <w:ind w:right="-92" w:firstLine="720"/>
        <w:jc w:val="both"/>
        <w:rPr>
          <w:sz w:val="22"/>
          <w:szCs w:val="22"/>
          <w:lang w:val="sr-Cyrl-CS"/>
        </w:rPr>
      </w:pPr>
      <w:r w:rsidRPr="004E554D">
        <w:rPr>
          <w:sz w:val="22"/>
          <w:szCs w:val="22"/>
          <w:lang w:val="sr-Cyrl-CS"/>
        </w:rPr>
        <w:t>На самом почетку седнице председавајући је констатовао да седници присуствује довољан број чланова, односно заменика чланова Комисије, те да су испуњени услови за пуноважно одлучивање.</w:t>
      </w:r>
    </w:p>
    <w:p w:rsidR="003F56B3" w:rsidRPr="004E554D" w:rsidRDefault="003F56B3" w:rsidP="003F56B3">
      <w:pPr>
        <w:ind w:right="-92" w:firstLine="720"/>
        <w:jc w:val="both"/>
        <w:rPr>
          <w:sz w:val="22"/>
          <w:szCs w:val="22"/>
          <w:lang w:val="sr-Cyrl-CS"/>
        </w:rPr>
      </w:pPr>
      <w:r w:rsidRPr="004E554D">
        <w:rPr>
          <w:sz w:val="22"/>
          <w:szCs w:val="22"/>
          <w:lang w:val="sr-Cyrl-CS"/>
        </w:rPr>
        <w:t>Пре преласка на дневни ред, присутни чланови, односно заменици чланова Комисије, једногласно, са 17 гласова „ЗА“, без гласова „ПРОТИВ“ и без „УЗДРЖАНИХ“, усвојили су Записник са 13. седнице Комисије.</w:t>
      </w:r>
    </w:p>
    <w:p w:rsidR="003F56B3" w:rsidRPr="004E554D" w:rsidRDefault="003F56B3" w:rsidP="003F56B3">
      <w:pPr>
        <w:ind w:right="-92" w:firstLine="720"/>
        <w:jc w:val="both"/>
        <w:rPr>
          <w:sz w:val="22"/>
          <w:szCs w:val="22"/>
        </w:rPr>
      </w:pPr>
      <w:r w:rsidRPr="004E554D">
        <w:rPr>
          <w:sz w:val="22"/>
          <w:szCs w:val="22"/>
          <w:lang w:val="sr-Cyrl-CS"/>
        </w:rPr>
        <w:t>На предлог председавајућег присутни чланови, односно заменици чланова Комисије, једногласно, са 17 гласова „ЗА“, без гласова „ПРОТИВ“ и без „УЗДРЖАНИХ“, прихватили су следећи:</w:t>
      </w:r>
    </w:p>
    <w:p w:rsidR="003F56B3" w:rsidRDefault="003F56B3" w:rsidP="003F56B3">
      <w:pPr>
        <w:ind w:right="-92"/>
        <w:jc w:val="center"/>
        <w:rPr>
          <w:b/>
          <w:sz w:val="22"/>
          <w:szCs w:val="22"/>
          <w:lang/>
        </w:rPr>
      </w:pPr>
      <w:r w:rsidRPr="004E554D">
        <w:rPr>
          <w:b/>
          <w:sz w:val="22"/>
          <w:szCs w:val="22"/>
          <w:lang w:val="sr-Cyrl-CS"/>
        </w:rPr>
        <w:t>Д н е в н и  р е д</w:t>
      </w:r>
    </w:p>
    <w:p w:rsidR="003F56B3" w:rsidRPr="003F56B3" w:rsidRDefault="003F56B3" w:rsidP="003F56B3">
      <w:pPr>
        <w:ind w:right="-92"/>
        <w:jc w:val="center"/>
        <w:rPr>
          <w:b/>
          <w:sz w:val="22"/>
          <w:szCs w:val="22"/>
          <w:lang/>
        </w:rPr>
      </w:pPr>
    </w:p>
    <w:p w:rsidR="003F56B3" w:rsidRPr="004E554D" w:rsidRDefault="003F56B3" w:rsidP="003F56B3">
      <w:pPr>
        <w:numPr>
          <w:ilvl w:val="0"/>
          <w:numId w:val="2"/>
        </w:numPr>
        <w:ind w:right="-92"/>
        <w:jc w:val="both"/>
        <w:rPr>
          <w:sz w:val="22"/>
          <w:szCs w:val="22"/>
        </w:rPr>
      </w:pPr>
      <w:r w:rsidRPr="004E554D">
        <w:rPr>
          <w:sz w:val="22"/>
          <w:szCs w:val="22"/>
        </w:rPr>
        <w:t>РАЗМАТРАЊЕ И ДОНОШЕЊЕ РЕШЕЊА О ОДРЕЂИВАЊУ ЛИЦА ЗА ПРИЈЕМ И ЕВИДЕНТИРАЊЕ ОБАВЕШТЕЊА БИРАЧА ЗА ГЛАСАЊЕ ВАН БИРАЧКОГ МЕСТА</w:t>
      </w:r>
    </w:p>
    <w:p w:rsidR="003F56B3" w:rsidRPr="004E554D" w:rsidRDefault="003F56B3" w:rsidP="003F56B3">
      <w:pPr>
        <w:pStyle w:val="ListParagraph"/>
        <w:numPr>
          <w:ilvl w:val="0"/>
          <w:numId w:val="2"/>
        </w:numPr>
        <w:ind w:right="-92"/>
        <w:jc w:val="both"/>
        <w:rPr>
          <w:sz w:val="22"/>
          <w:szCs w:val="22"/>
          <w:lang w:val="sr-Cyrl-CS"/>
        </w:rPr>
      </w:pPr>
      <w:r w:rsidRPr="004E554D">
        <w:rPr>
          <w:sz w:val="22"/>
          <w:szCs w:val="22"/>
          <w:lang w:val="sr-Cyrl-CS"/>
        </w:rPr>
        <w:t>РАЗНО</w:t>
      </w:r>
    </w:p>
    <w:p w:rsidR="003F56B3" w:rsidRPr="004E554D" w:rsidRDefault="003F56B3" w:rsidP="003F56B3">
      <w:pPr>
        <w:ind w:right="-92"/>
        <w:jc w:val="both"/>
        <w:rPr>
          <w:sz w:val="22"/>
          <w:szCs w:val="22"/>
          <w:lang w:val="sr-Cyrl-CS"/>
        </w:rPr>
      </w:pPr>
    </w:p>
    <w:p w:rsidR="003F56B3" w:rsidRPr="004E554D" w:rsidRDefault="003F56B3" w:rsidP="003F56B3">
      <w:pPr>
        <w:ind w:left="644" w:right="-92"/>
        <w:jc w:val="both"/>
        <w:rPr>
          <w:b/>
          <w:sz w:val="22"/>
          <w:szCs w:val="22"/>
          <w:lang w:val="sr-Cyrl-CS"/>
        </w:rPr>
      </w:pPr>
      <w:r w:rsidRPr="004E554D">
        <w:rPr>
          <w:b/>
          <w:sz w:val="22"/>
          <w:szCs w:val="22"/>
          <w:lang w:val="sr-Cyrl-CS"/>
        </w:rPr>
        <w:t>Рад по тачкама:</w:t>
      </w:r>
    </w:p>
    <w:p w:rsidR="003F56B3" w:rsidRPr="004E554D" w:rsidRDefault="003F56B3" w:rsidP="003F56B3">
      <w:pPr>
        <w:ind w:right="-92"/>
        <w:jc w:val="both"/>
        <w:rPr>
          <w:sz w:val="22"/>
          <w:szCs w:val="22"/>
          <w:lang w:val="sr-Cyrl-CS"/>
        </w:rPr>
      </w:pPr>
    </w:p>
    <w:p w:rsidR="003F56B3" w:rsidRPr="004E554D" w:rsidRDefault="003F56B3" w:rsidP="003F56B3">
      <w:pPr>
        <w:ind w:right="-92" w:firstLine="720"/>
        <w:jc w:val="both"/>
        <w:rPr>
          <w:sz w:val="22"/>
          <w:szCs w:val="22"/>
          <w:lang w:val="sr-Cyrl-CS"/>
        </w:rPr>
      </w:pPr>
      <w:r w:rsidRPr="004E554D">
        <w:rPr>
          <w:b/>
          <w:sz w:val="22"/>
          <w:szCs w:val="22"/>
          <w:lang w:val="sr-Cyrl-CS"/>
        </w:rPr>
        <w:t>Прва тачка дневног реда – РАЗМАТРАЊЕ И ДОНОШЕЊЕ РЕШЕЊА О ОДРЕЂИВАЊУ ЛИЦА ЗА ПРИЈЕМ И ЕВИДЕНТИРАЊЕ ОБАВЕШТЕЊА БИРАЧА ЗА ГЛАСАЊЕ ВАН БИРАЧКОГ МЕСТА</w:t>
      </w:r>
    </w:p>
    <w:p w:rsidR="003F56B3" w:rsidRPr="004E554D" w:rsidRDefault="003F56B3" w:rsidP="003F56B3">
      <w:pPr>
        <w:ind w:right="-92" w:firstLine="720"/>
        <w:jc w:val="both"/>
        <w:rPr>
          <w:sz w:val="22"/>
          <w:szCs w:val="22"/>
          <w:lang w:val="sr-Cyrl-CS"/>
        </w:rPr>
      </w:pPr>
      <w:r>
        <w:rPr>
          <w:sz w:val="22"/>
          <w:szCs w:val="22"/>
          <w:lang w:val="sr-Cyrl-CS"/>
        </w:rPr>
        <w:t>Уводно излагање: Јелена Илић</w:t>
      </w:r>
      <w:r w:rsidRPr="004E554D">
        <w:rPr>
          <w:sz w:val="22"/>
          <w:szCs w:val="22"/>
          <w:lang w:val="sr-Cyrl-CS"/>
        </w:rPr>
        <w:t>.</w:t>
      </w:r>
    </w:p>
    <w:p w:rsidR="003F56B3" w:rsidRPr="004E554D" w:rsidRDefault="003F56B3" w:rsidP="003F56B3">
      <w:pPr>
        <w:ind w:right="-92" w:firstLine="720"/>
        <w:jc w:val="both"/>
        <w:rPr>
          <w:sz w:val="22"/>
          <w:szCs w:val="22"/>
          <w:lang w:val="sr-Cyrl-CS"/>
        </w:rPr>
      </w:pPr>
      <w:r w:rsidRPr="004E554D">
        <w:rPr>
          <w:sz w:val="22"/>
          <w:szCs w:val="22"/>
          <w:lang w:val="sr-Cyrl-CS"/>
        </w:rPr>
        <w:t>Након уводног излагања и расправе, једногласно, са 17 гласова „ЗА“, без гласова „ПРОТИВ“ и без „УЗДРЖАНИХ“, донето је</w:t>
      </w:r>
    </w:p>
    <w:p w:rsidR="003F56B3" w:rsidRPr="004E554D" w:rsidRDefault="003F56B3" w:rsidP="003F56B3">
      <w:pPr>
        <w:ind w:right="-92"/>
        <w:jc w:val="both"/>
        <w:rPr>
          <w:sz w:val="22"/>
          <w:szCs w:val="22"/>
          <w:lang w:val="sr-Cyrl-CS"/>
        </w:rPr>
      </w:pPr>
    </w:p>
    <w:p w:rsidR="003F56B3" w:rsidRPr="004E554D" w:rsidRDefault="003F56B3" w:rsidP="003F56B3">
      <w:pPr>
        <w:ind w:right="-92"/>
        <w:jc w:val="center"/>
        <w:rPr>
          <w:sz w:val="22"/>
          <w:szCs w:val="22"/>
          <w:lang w:val="sr-Cyrl-CS"/>
        </w:rPr>
      </w:pPr>
      <w:r w:rsidRPr="004E554D">
        <w:rPr>
          <w:sz w:val="22"/>
          <w:szCs w:val="22"/>
          <w:lang w:val="sr-Cyrl-CS"/>
        </w:rPr>
        <w:t>РЕШЕЊЕ</w:t>
      </w:r>
    </w:p>
    <w:p w:rsidR="003F56B3" w:rsidRPr="004E554D" w:rsidRDefault="003F56B3" w:rsidP="003F56B3">
      <w:pPr>
        <w:ind w:right="-92"/>
        <w:jc w:val="center"/>
        <w:rPr>
          <w:sz w:val="22"/>
          <w:szCs w:val="22"/>
          <w:lang w:val="sr-Cyrl-CS"/>
        </w:rPr>
      </w:pPr>
      <w:r w:rsidRPr="004E554D">
        <w:rPr>
          <w:sz w:val="22"/>
          <w:szCs w:val="22"/>
          <w:lang w:val="sr-Cyrl-CS"/>
        </w:rPr>
        <w:t xml:space="preserve">О ОДРЕЂИВАЊУ ЛИЦА ЗА ПРИЈЕМ И ЕВИДЕНТИРАЊЕ ОБАВЕШТЕЊА БИРАЧА ЗА ГЛАСАЊЕ ВАН БИРАЧКОГ МЕСТА, у </w:t>
      </w:r>
      <w:r w:rsidR="009F2F46">
        <w:rPr>
          <w:sz w:val="22"/>
          <w:szCs w:val="22"/>
          <w:lang w:val="sr-Cyrl-CS"/>
        </w:rPr>
        <w:t>тексту утврђеном на седници Комисије</w:t>
      </w:r>
      <w:r w:rsidRPr="004E554D">
        <w:rPr>
          <w:sz w:val="22"/>
          <w:szCs w:val="22"/>
          <w:lang w:val="sr-Cyrl-CS"/>
        </w:rPr>
        <w:t>.</w:t>
      </w:r>
    </w:p>
    <w:p w:rsidR="003F56B3" w:rsidRPr="004E554D" w:rsidRDefault="003F56B3" w:rsidP="003F56B3">
      <w:pPr>
        <w:ind w:right="-92"/>
        <w:jc w:val="both"/>
        <w:rPr>
          <w:sz w:val="22"/>
          <w:szCs w:val="22"/>
          <w:lang w:val="sr-Cyrl-CS"/>
        </w:rPr>
      </w:pPr>
    </w:p>
    <w:p w:rsidR="003F56B3" w:rsidRPr="004E554D" w:rsidRDefault="003F56B3" w:rsidP="003F56B3">
      <w:pPr>
        <w:ind w:right="-92" w:firstLine="720"/>
        <w:jc w:val="both"/>
        <w:rPr>
          <w:sz w:val="22"/>
          <w:szCs w:val="22"/>
          <w:lang w:val="sr-Cyrl-CS"/>
        </w:rPr>
      </w:pPr>
      <w:r w:rsidRPr="004E554D">
        <w:rPr>
          <w:sz w:val="22"/>
          <w:szCs w:val="22"/>
          <w:lang w:val="sr-Cyrl-CS"/>
        </w:rPr>
        <w:t>С обзиром да у оквиру тачке „РАЗНО“ није било додатних предлога, Комисија је завршила са својим радом у 14.20 часова.</w:t>
      </w:r>
    </w:p>
    <w:p w:rsidR="00311ACA" w:rsidRPr="00AA453E" w:rsidRDefault="00311ACA" w:rsidP="003F56B3">
      <w:pPr>
        <w:ind w:right="-92"/>
        <w:jc w:val="both"/>
        <w:rPr>
          <w:sz w:val="22"/>
          <w:szCs w:val="22"/>
        </w:rPr>
      </w:pPr>
    </w:p>
    <w:p w:rsidR="00311ACA" w:rsidRPr="00AA453E" w:rsidRDefault="00311ACA" w:rsidP="003554EC">
      <w:pPr>
        <w:ind w:right="-517"/>
        <w:jc w:val="both"/>
        <w:rPr>
          <w:sz w:val="22"/>
          <w:szCs w:val="22"/>
          <w:lang w:val="sr-Cyrl-CS"/>
        </w:rPr>
      </w:pPr>
    </w:p>
    <w:tbl>
      <w:tblPr>
        <w:tblStyle w:val="TableGrid"/>
        <w:tblW w:w="102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029"/>
        <w:gridCol w:w="3029"/>
        <w:gridCol w:w="4221"/>
      </w:tblGrid>
      <w:tr w:rsidR="00311ACA" w:rsidRPr="00AA453E" w:rsidTr="00311ACA">
        <w:trPr>
          <w:trHeight w:val="680"/>
        </w:trPr>
        <w:tc>
          <w:tcPr>
            <w:tcW w:w="3029" w:type="dxa"/>
          </w:tcPr>
          <w:p w:rsidR="00311ACA" w:rsidRPr="00AA453E" w:rsidRDefault="00311ACA" w:rsidP="003554EC">
            <w:pPr>
              <w:ind w:right="-517"/>
              <w:rPr>
                <w:lang w:val="sr-Cyrl-CS"/>
              </w:rPr>
            </w:pPr>
            <w:r w:rsidRPr="00AA453E">
              <w:rPr>
                <w:lang w:val="sr-Cyrl-CS"/>
              </w:rPr>
              <w:t>Записничар:</w:t>
            </w:r>
          </w:p>
          <w:p w:rsidR="00311ACA" w:rsidRPr="00AA453E" w:rsidRDefault="00311ACA" w:rsidP="003554EC">
            <w:pPr>
              <w:ind w:right="-517"/>
              <w:rPr>
                <w:i/>
                <w:lang w:val="sr-Cyrl-CS"/>
              </w:rPr>
            </w:pPr>
            <w:r w:rsidRPr="00AA453E">
              <w:rPr>
                <w:i/>
                <w:lang w:val="sr-Cyrl-CS"/>
              </w:rPr>
              <w:t>Милош Благојевић</w:t>
            </w:r>
          </w:p>
        </w:tc>
        <w:tc>
          <w:tcPr>
            <w:tcW w:w="3029" w:type="dxa"/>
          </w:tcPr>
          <w:p w:rsidR="00311ACA" w:rsidRPr="00AA453E" w:rsidRDefault="00311ACA" w:rsidP="003554EC">
            <w:pPr>
              <w:ind w:right="-517"/>
              <w:jc w:val="center"/>
              <w:rPr>
                <w:lang w:val="sr-Cyrl-CS"/>
              </w:rPr>
            </w:pPr>
            <w:r w:rsidRPr="00AA453E">
              <w:rPr>
                <w:lang w:val="sr-Cyrl-CS"/>
              </w:rPr>
              <w:t>М.П.</w:t>
            </w:r>
          </w:p>
        </w:tc>
        <w:tc>
          <w:tcPr>
            <w:tcW w:w="4221" w:type="dxa"/>
          </w:tcPr>
          <w:p w:rsidR="00311ACA" w:rsidRPr="00AA453E" w:rsidRDefault="00311ACA" w:rsidP="003554EC">
            <w:pPr>
              <w:ind w:right="-517"/>
              <w:jc w:val="center"/>
              <w:rPr>
                <w:lang w:val="sr-Cyrl-CS"/>
              </w:rPr>
            </w:pPr>
            <w:r w:rsidRPr="00AA453E">
              <w:rPr>
                <w:lang w:val="sr-Cyrl-CS"/>
              </w:rPr>
              <w:t xml:space="preserve">ПРЕДСЕДНИК </w:t>
            </w:r>
          </w:p>
          <w:p w:rsidR="00311ACA" w:rsidRPr="00AA453E" w:rsidRDefault="00311ACA" w:rsidP="003554EC">
            <w:pPr>
              <w:ind w:right="-517"/>
              <w:jc w:val="center"/>
            </w:pPr>
            <w:r w:rsidRPr="00AA453E">
              <w:rPr>
                <w:i/>
                <w:lang w:val="sr-Cyrl-CS"/>
              </w:rPr>
              <w:t>Жељко Ласло</w:t>
            </w:r>
          </w:p>
        </w:tc>
      </w:tr>
    </w:tbl>
    <w:p w:rsidR="00587103" w:rsidRPr="00AA453E" w:rsidRDefault="00587103" w:rsidP="003554EC">
      <w:pPr>
        <w:ind w:right="-517"/>
        <w:rPr>
          <w:sz w:val="22"/>
          <w:szCs w:val="22"/>
        </w:rPr>
      </w:pPr>
    </w:p>
    <w:sectPr w:rsidR="00587103" w:rsidRPr="00AA453E" w:rsidSect="00311ACA">
      <w:pgSz w:w="12240" w:h="15840"/>
      <w:pgMar w:top="993"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20002A87" w:usb1="00000000" w:usb2="00000000"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B72D5C"/>
    <w:multiLevelType w:val="hybridMultilevel"/>
    <w:tmpl w:val="CC8EEC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2D005B4"/>
    <w:multiLevelType w:val="hybridMultilevel"/>
    <w:tmpl w:val="E698E4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79D4A2F"/>
    <w:multiLevelType w:val="hybridMultilevel"/>
    <w:tmpl w:val="7528FC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BA37172"/>
    <w:multiLevelType w:val="hybridMultilevel"/>
    <w:tmpl w:val="CDA821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311ACA"/>
    <w:rsid w:val="000E0E6F"/>
    <w:rsid w:val="002746C4"/>
    <w:rsid w:val="00311ACA"/>
    <w:rsid w:val="003554EC"/>
    <w:rsid w:val="003F56B3"/>
    <w:rsid w:val="00587103"/>
    <w:rsid w:val="005C765B"/>
    <w:rsid w:val="00626921"/>
    <w:rsid w:val="006664F3"/>
    <w:rsid w:val="00866450"/>
    <w:rsid w:val="008A592C"/>
    <w:rsid w:val="00944C8D"/>
    <w:rsid w:val="009D3C95"/>
    <w:rsid w:val="009F2F46"/>
    <w:rsid w:val="00AA453E"/>
    <w:rsid w:val="00DA1A1C"/>
    <w:rsid w:val="00EE0828"/>
    <w:rsid w:val="00FD148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1ACA"/>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1ACA"/>
    <w:pPr>
      <w:ind w:left="720"/>
    </w:pPr>
  </w:style>
  <w:style w:type="table" w:styleId="TableGrid">
    <w:name w:val="Table Grid"/>
    <w:basedOn w:val="TableNormal"/>
    <w:uiPriority w:val="59"/>
    <w:rsid w:val="00311AC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311ACA"/>
    <w:rPr>
      <w:rFonts w:ascii="Tahoma" w:hAnsi="Tahoma" w:cs="Tahoma"/>
      <w:sz w:val="16"/>
      <w:szCs w:val="16"/>
    </w:rPr>
  </w:style>
  <w:style w:type="character" w:customStyle="1" w:styleId="BalloonTextChar">
    <w:name w:val="Balloon Text Char"/>
    <w:basedOn w:val="DefaultParagraphFont"/>
    <w:link w:val="BalloonText"/>
    <w:uiPriority w:val="99"/>
    <w:semiHidden/>
    <w:rsid w:val="00311ACA"/>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423</Words>
  <Characters>2412</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mblagojevic</dc:creator>
  <cp:lastModifiedBy>mblagojevic</cp:lastModifiedBy>
  <cp:revision>3</cp:revision>
  <dcterms:created xsi:type="dcterms:W3CDTF">2026-10-27T11:28:00Z</dcterms:created>
  <dcterms:modified xsi:type="dcterms:W3CDTF">2026-10-27T11:29:00Z</dcterms:modified>
</cp:coreProperties>
</file>